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B4C" w:rsidRDefault="00306B4C">
      <w:pPr>
        <w:pStyle w:val="a3"/>
        <w:spacing w:before="2"/>
        <w:ind w:left="0" w:firstLine="0"/>
        <w:jc w:val="left"/>
        <w:rPr>
          <w:sz w:val="4"/>
        </w:rPr>
      </w:pPr>
    </w:p>
    <w:p w:rsidR="00306B4C" w:rsidRDefault="00306B4C">
      <w:pPr>
        <w:pStyle w:val="a3"/>
        <w:spacing w:line="88" w:lineRule="exact"/>
        <w:ind w:left="1390" w:firstLine="0"/>
        <w:jc w:val="left"/>
        <w:rPr>
          <w:position w:val="-1"/>
          <w:sz w:val="8"/>
        </w:rPr>
      </w:pPr>
    </w:p>
    <w:p w:rsidR="00306B4C" w:rsidRDefault="00306B4C">
      <w:pPr>
        <w:pStyle w:val="a3"/>
        <w:spacing w:before="45"/>
        <w:ind w:left="0" w:firstLine="0"/>
        <w:jc w:val="left"/>
        <w:rPr>
          <w:sz w:val="20"/>
        </w:rPr>
      </w:pPr>
    </w:p>
    <w:p w:rsidR="00DA0DA3" w:rsidRDefault="00DA0DA3">
      <w:pPr>
        <w:pStyle w:val="a3"/>
        <w:spacing w:before="45"/>
        <w:ind w:left="0" w:firstLine="0"/>
        <w:jc w:val="left"/>
        <w:rPr>
          <w:sz w:val="20"/>
        </w:rPr>
      </w:pPr>
      <w:r w:rsidRPr="00DA0DA3">
        <w:rPr>
          <w:noProof/>
          <w:sz w:val="20"/>
          <w:lang w:eastAsia="ru-RU"/>
        </w:rPr>
        <w:lastRenderedPageBreak/>
        <w:drawing>
          <wp:inline distT="0" distB="0" distL="0" distR="0">
            <wp:extent cx="6933565" cy="9532972"/>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3565" cy="9532972"/>
                    </a:xfrm>
                    <a:prstGeom prst="rect">
                      <a:avLst/>
                    </a:prstGeom>
                    <a:noFill/>
                    <a:ln>
                      <a:noFill/>
                    </a:ln>
                  </pic:spPr>
                </pic:pic>
              </a:graphicData>
            </a:graphic>
          </wp:inline>
        </w:drawing>
      </w:r>
    </w:p>
    <w:p w:rsidR="00306B4C" w:rsidRDefault="008C6F4F">
      <w:pPr>
        <w:pStyle w:val="2"/>
        <w:numPr>
          <w:ilvl w:val="0"/>
          <w:numId w:val="7"/>
        </w:numPr>
        <w:tabs>
          <w:tab w:val="left" w:pos="5444"/>
        </w:tabs>
        <w:spacing w:before="1"/>
        <w:jc w:val="left"/>
      </w:pPr>
      <w:bookmarkStart w:id="0" w:name="_GoBack"/>
      <w:bookmarkEnd w:id="0"/>
      <w:r>
        <w:lastRenderedPageBreak/>
        <w:t>Общие</w:t>
      </w:r>
      <w:r>
        <w:rPr>
          <w:spacing w:val="-5"/>
        </w:rPr>
        <w:t xml:space="preserve"> </w:t>
      </w:r>
      <w:r>
        <w:rPr>
          <w:spacing w:val="-2"/>
        </w:rPr>
        <w:t>положения</w:t>
      </w:r>
    </w:p>
    <w:p w:rsidR="00306B4C" w:rsidRDefault="008C6F4F" w:rsidP="003A5F1D">
      <w:pPr>
        <w:pStyle w:val="a4"/>
        <w:numPr>
          <w:ilvl w:val="1"/>
          <w:numId w:val="7"/>
        </w:numPr>
        <w:spacing w:before="271"/>
        <w:ind w:right="137"/>
        <w:rPr>
          <w:sz w:val="24"/>
        </w:rPr>
      </w:pPr>
      <w:r>
        <w:rPr>
          <w:sz w:val="24"/>
        </w:rPr>
        <w:t xml:space="preserve">Настоящее Положение разработано в соответствии с Постановлением Администрации города Иванова от 20.10.2025 г. № 2300 "О внесении изменений в постановление Администрации города Иванова от 14.11.2011 № 2547 «О системе оплаты труда работников муниципальных учреждений, подведомственных управлению образования Администрации города Иванова», Положением об оплате труда работников МБДОУ «Детский сад № </w:t>
      </w:r>
      <w:r w:rsidR="003A5F1D">
        <w:rPr>
          <w:sz w:val="24"/>
        </w:rPr>
        <w:t>25</w:t>
      </w:r>
      <w:r>
        <w:rPr>
          <w:sz w:val="24"/>
        </w:rPr>
        <w:t>».</w:t>
      </w:r>
    </w:p>
    <w:p w:rsidR="00306B4C" w:rsidRDefault="008C6F4F">
      <w:pPr>
        <w:pStyle w:val="a4"/>
        <w:numPr>
          <w:ilvl w:val="1"/>
          <w:numId w:val="7"/>
        </w:numPr>
        <w:tabs>
          <w:tab w:val="left" w:pos="1985"/>
        </w:tabs>
        <w:ind w:right="143"/>
        <w:rPr>
          <w:sz w:val="24"/>
        </w:rPr>
      </w:pPr>
      <w:r>
        <w:rPr>
          <w:sz w:val="24"/>
        </w:rPr>
        <w:t>Цель стимулирования – повышение качества оказания</w:t>
      </w:r>
      <w:r>
        <w:rPr>
          <w:spacing w:val="40"/>
          <w:sz w:val="24"/>
        </w:rPr>
        <w:t xml:space="preserve"> </w:t>
      </w:r>
      <w:r>
        <w:rPr>
          <w:sz w:val="24"/>
        </w:rPr>
        <w:t>образовательных услуг в ДОУ, обеспечение зависимости оплаты труда от конечных результатов работы, мотивация работников к достижениям в профессиональной деятельности.</w:t>
      </w:r>
    </w:p>
    <w:p w:rsidR="00306B4C" w:rsidRDefault="008C6F4F" w:rsidP="003A5F1D">
      <w:pPr>
        <w:pStyle w:val="a4"/>
        <w:numPr>
          <w:ilvl w:val="1"/>
          <w:numId w:val="7"/>
        </w:numPr>
        <w:tabs>
          <w:tab w:val="left" w:pos="1985"/>
          <w:tab w:val="left" w:pos="2835"/>
        </w:tabs>
        <w:ind w:right="140"/>
        <w:rPr>
          <w:i/>
          <w:sz w:val="24"/>
        </w:rPr>
      </w:pPr>
      <w:r>
        <w:rPr>
          <w:sz w:val="24"/>
        </w:rPr>
        <w:t>Фонд стимулирующих выплат формируется</w:t>
      </w:r>
      <w:r>
        <w:rPr>
          <w:spacing w:val="40"/>
          <w:sz w:val="24"/>
        </w:rPr>
        <w:t xml:space="preserve"> </w:t>
      </w:r>
      <w:r>
        <w:rPr>
          <w:sz w:val="24"/>
        </w:rPr>
        <w:t>из бюджетных ассигнований, направленных на оплату труда работников ДОУ,</w:t>
      </w:r>
      <w:r>
        <w:rPr>
          <w:spacing w:val="80"/>
          <w:sz w:val="24"/>
        </w:rPr>
        <w:t xml:space="preserve"> </w:t>
      </w:r>
      <w:r>
        <w:rPr>
          <w:sz w:val="24"/>
        </w:rPr>
        <w:t>экономии фонда оплаты труда</w:t>
      </w:r>
      <w:r>
        <w:rPr>
          <w:i/>
          <w:sz w:val="24"/>
        </w:rPr>
        <w:t>.</w:t>
      </w:r>
    </w:p>
    <w:p w:rsidR="00306B4C" w:rsidRDefault="008C6F4F">
      <w:pPr>
        <w:pStyle w:val="a4"/>
        <w:numPr>
          <w:ilvl w:val="1"/>
          <w:numId w:val="6"/>
        </w:numPr>
        <w:tabs>
          <w:tab w:val="left" w:pos="1985"/>
        </w:tabs>
        <w:spacing w:before="1"/>
        <w:ind w:hanging="566"/>
        <w:rPr>
          <w:sz w:val="24"/>
        </w:rPr>
      </w:pPr>
      <w:r>
        <w:rPr>
          <w:sz w:val="24"/>
        </w:rPr>
        <w:t>В</w:t>
      </w:r>
      <w:r>
        <w:rPr>
          <w:spacing w:val="-10"/>
          <w:sz w:val="24"/>
        </w:rPr>
        <w:t xml:space="preserve"> </w:t>
      </w:r>
      <w:r>
        <w:rPr>
          <w:sz w:val="24"/>
        </w:rPr>
        <w:t>Организации</w:t>
      </w:r>
      <w:r>
        <w:rPr>
          <w:spacing w:val="-2"/>
          <w:sz w:val="24"/>
        </w:rPr>
        <w:t xml:space="preserve"> </w:t>
      </w:r>
      <w:r>
        <w:rPr>
          <w:sz w:val="24"/>
        </w:rPr>
        <w:t>устанавливаются</w:t>
      </w:r>
      <w:r>
        <w:rPr>
          <w:spacing w:val="-6"/>
          <w:sz w:val="24"/>
        </w:rPr>
        <w:t xml:space="preserve"> </w:t>
      </w:r>
      <w:r>
        <w:rPr>
          <w:sz w:val="24"/>
        </w:rPr>
        <w:t>стимулирующие</w:t>
      </w:r>
      <w:r>
        <w:rPr>
          <w:spacing w:val="-6"/>
          <w:sz w:val="24"/>
        </w:rPr>
        <w:t xml:space="preserve"> </w:t>
      </w:r>
      <w:r>
        <w:rPr>
          <w:spacing w:val="-2"/>
          <w:sz w:val="24"/>
        </w:rPr>
        <w:t>выплаты:</w:t>
      </w:r>
    </w:p>
    <w:p w:rsidR="00306B4C" w:rsidRDefault="008C6F4F">
      <w:pPr>
        <w:pStyle w:val="a4"/>
        <w:numPr>
          <w:ilvl w:val="2"/>
          <w:numId w:val="6"/>
        </w:numPr>
        <w:tabs>
          <w:tab w:val="left" w:pos="2487"/>
        </w:tabs>
        <w:rPr>
          <w:sz w:val="24"/>
        </w:rPr>
      </w:pPr>
      <w:r>
        <w:rPr>
          <w:sz w:val="24"/>
        </w:rPr>
        <w:t>муниципальные</w:t>
      </w:r>
      <w:r>
        <w:rPr>
          <w:spacing w:val="-8"/>
          <w:sz w:val="24"/>
        </w:rPr>
        <w:t xml:space="preserve"> </w:t>
      </w:r>
      <w:r>
        <w:rPr>
          <w:spacing w:val="-2"/>
          <w:sz w:val="24"/>
        </w:rPr>
        <w:t>выплаты;</w:t>
      </w:r>
    </w:p>
    <w:p w:rsidR="00306B4C" w:rsidRDefault="008C6F4F">
      <w:pPr>
        <w:pStyle w:val="a4"/>
        <w:numPr>
          <w:ilvl w:val="2"/>
          <w:numId w:val="6"/>
        </w:numPr>
        <w:tabs>
          <w:tab w:val="left" w:pos="2487"/>
        </w:tabs>
        <w:rPr>
          <w:sz w:val="24"/>
        </w:rPr>
      </w:pPr>
      <w:r>
        <w:rPr>
          <w:sz w:val="24"/>
        </w:rPr>
        <w:t>за</w:t>
      </w:r>
      <w:r>
        <w:rPr>
          <w:spacing w:val="-4"/>
          <w:sz w:val="24"/>
        </w:rPr>
        <w:t xml:space="preserve"> </w:t>
      </w:r>
      <w:r>
        <w:rPr>
          <w:sz w:val="24"/>
        </w:rPr>
        <w:t>государственные</w:t>
      </w:r>
      <w:r>
        <w:rPr>
          <w:spacing w:val="-4"/>
          <w:sz w:val="24"/>
        </w:rPr>
        <w:t xml:space="preserve"> </w:t>
      </w:r>
      <w:r>
        <w:rPr>
          <w:sz w:val="24"/>
        </w:rPr>
        <w:t>и</w:t>
      </w:r>
      <w:r>
        <w:rPr>
          <w:spacing w:val="-3"/>
          <w:sz w:val="24"/>
        </w:rPr>
        <w:t xml:space="preserve"> </w:t>
      </w:r>
      <w:r>
        <w:rPr>
          <w:sz w:val="24"/>
        </w:rPr>
        <w:t>ведомственные</w:t>
      </w:r>
      <w:r>
        <w:rPr>
          <w:spacing w:val="-4"/>
          <w:sz w:val="24"/>
        </w:rPr>
        <w:t xml:space="preserve"> </w:t>
      </w:r>
      <w:r>
        <w:rPr>
          <w:sz w:val="24"/>
        </w:rPr>
        <w:t>награды</w:t>
      </w:r>
      <w:r>
        <w:rPr>
          <w:spacing w:val="-1"/>
          <w:sz w:val="24"/>
        </w:rPr>
        <w:t xml:space="preserve"> </w:t>
      </w:r>
      <w:r>
        <w:rPr>
          <w:sz w:val="24"/>
        </w:rPr>
        <w:t>и ученые</w:t>
      </w:r>
      <w:r>
        <w:rPr>
          <w:spacing w:val="-2"/>
          <w:sz w:val="24"/>
        </w:rPr>
        <w:t xml:space="preserve"> степени;</w:t>
      </w:r>
    </w:p>
    <w:p w:rsidR="00306B4C" w:rsidRDefault="008C6F4F">
      <w:pPr>
        <w:pStyle w:val="a4"/>
        <w:numPr>
          <w:ilvl w:val="2"/>
          <w:numId w:val="6"/>
        </w:numPr>
        <w:tabs>
          <w:tab w:val="left" w:pos="2487"/>
        </w:tabs>
        <w:rPr>
          <w:sz w:val="24"/>
        </w:rPr>
      </w:pPr>
      <w:r>
        <w:rPr>
          <w:sz w:val="24"/>
        </w:rPr>
        <w:t>за</w:t>
      </w:r>
      <w:r>
        <w:rPr>
          <w:spacing w:val="-3"/>
          <w:sz w:val="24"/>
        </w:rPr>
        <w:t xml:space="preserve"> </w:t>
      </w:r>
      <w:r>
        <w:rPr>
          <w:sz w:val="24"/>
        </w:rPr>
        <w:t>качество</w:t>
      </w:r>
      <w:r>
        <w:rPr>
          <w:spacing w:val="-2"/>
          <w:sz w:val="24"/>
        </w:rPr>
        <w:t xml:space="preserve"> работы;</w:t>
      </w:r>
    </w:p>
    <w:p w:rsidR="00306B4C" w:rsidRDefault="008C6F4F">
      <w:pPr>
        <w:pStyle w:val="a4"/>
        <w:numPr>
          <w:ilvl w:val="2"/>
          <w:numId w:val="6"/>
        </w:numPr>
        <w:tabs>
          <w:tab w:val="left" w:pos="2487"/>
        </w:tabs>
        <w:rPr>
          <w:sz w:val="24"/>
        </w:rPr>
      </w:pPr>
      <w:r>
        <w:rPr>
          <w:spacing w:val="-2"/>
          <w:sz w:val="24"/>
        </w:rPr>
        <w:t>премии;</w:t>
      </w:r>
    </w:p>
    <w:p w:rsidR="00306B4C" w:rsidRDefault="008C6F4F">
      <w:pPr>
        <w:pStyle w:val="a4"/>
        <w:numPr>
          <w:ilvl w:val="2"/>
          <w:numId w:val="6"/>
        </w:numPr>
        <w:tabs>
          <w:tab w:val="left" w:pos="2487"/>
        </w:tabs>
        <w:rPr>
          <w:sz w:val="24"/>
        </w:rPr>
      </w:pPr>
      <w:r>
        <w:rPr>
          <w:sz w:val="24"/>
        </w:rPr>
        <w:t>иные</w:t>
      </w:r>
      <w:r>
        <w:rPr>
          <w:spacing w:val="-2"/>
          <w:sz w:val="24"/>
        </w:rPr>
        <w:t xml:space="preserve"> выплаты.</w:t>
      </w:r>
    </w:p>
    <w:p w:rsidR="00306B4C" w:rsidRDefault="008C6F4F">
      <w:pPr>
        <w:pStyle w:val="a4"/>
        <w:numPr>
          <w:ilvl w:val="1"/>
          <w:numId w:val="6"/>
        </w:numPr>
        <w:tabs>
          <w:tab w:val="left" w:pos="2127"/>
        </w:tabs>
        <w:ind w:left="2127" w:right="139" w:hanging="708"/>
        <w:rPr>
          <w:sz w:val="24"/>
        </w:rPr>
      </w:pPr>
      <w:r>
        <w:rPr>
          <w:sz w:val="24"/>
        </w:rPr>
        <w:t>Решение о введении каждой конкретной стимулирующей выплаты принимает руководитель Организации, при этом показатели, условия начисления, категории работников, которым она устанавливается, период, за который выплачивается премия или назначается надбавка, определяются в настоящем положении с учетом мнения профкома.</w:t>
      </w:r>
    </w:p>
    <w:p w:rsidR="00306B4C" w:rsidRDefault="008C6F4F">
      <w:pPr>
        <w:pStyle w:val="a4"/>
        <w:numPr>
          <w:ilvl w:val="1"/>
          <w:numId w:val="6"/>
        </w:numPr>
        <w:tabs>
          <w:tab w:val="left" w:pos="2127"/>
        </w:tabs>
        <w:spacing w:before="1"/>
        <w:ind w:left="2127" w:right="139" w:hanging="708"/>
        <w:rPr>
          <w:sz w:val="24"/>
        </w:rPr>
      </w:pPr>
      <w:r>
        <w:rPr>
          <w:sz w:val="24"/>
        </w:rPr>
        <w:t>Для обеспечения государственно-общественного характера мониторинга и оценки профессиональной деятельности работников Организации, определения размеров выплат стимулирующего характера (в т.ч. премий) работникам по результатам труда создается комиссия по распределению стимулирующих и премиальных выплат (далее - Комиссия).</w:t>
      </w:r>
    </w:p>
    <w:p w:rsidR="00306B4C" w:rsidRDefault="008C6F4F">
      <w:pPr>
        <w:pStyle w:val="a3"/>
        <w:ind w:left="2127" w:right="145" w:firstLine="0"/>
      </w:pPr>
      <w:r>
        <w:t>В состав комиссии входят представители администрации, представители педагогических</w:t>
      </w:r>
      <w:r>
        <w:rPr>
          <w:spacing w:val="40"/>
        </w:rPr>
        <w:t xml:space="preserve"> </w:t>
      </w:r>
      <w:r>
        <w:t>работников, председатель профсоюзной организации.</w:t>
      </w:r>
    </w:p>
    <w:p w:rsidR="00306B4C" w:rsidRDefault="008C6F4F">
      <w:pPr>
        <w:pStyle w:val="a3"/>
        <w:ind w:left="2127" w:right="143" w:firstLine="568"/>
      </w:pPr>
      <w:r>
        <w:t xml:space="preserve">Состав комиссии утверждается приказом руководителя по МБДОУ «Детский сад № </w:t>
      </w:r>
      <w:r w:rsidR="003A5F1D">
        <w:t>25</w:t>
      </w:r>
      <w:r>
        <w:t>».</w:t>
      </w:r>
    </w:p>
    <w:p w:rsidR="00306B4C" w:rsidRDefault="008C6F4F">
      <w:pPr>
        <w:pStyle w:val="a4"/>
        <w:numPr>
          <w:ilvl w:val="1"/>
          <w:numId w:val="6"/>
        </w:numPr>
        <w:tabs>
          <w:tab w:val="left" w:pos="2127"/>
        </w:tabs>
        <w:ind w:left="2127" w:right="142" w:hanging="708"/>
        <w:rPr>
          <w:sz w:val="24"/>
        </w:rPr>
      </w:pPr>
      <w:r>
        <w:rPr>
          <w:sz w:val="24"/>
        </w:rPr>
        <w:t>Приказы об установлении стимулирующих выплат (в т.ч. премий) издаются с учетом мнения профсоюза в соответствии со ст. 372 ТК РФ.</w:t>
      </w:r>
    </w:p>
    <w:p w:rsidR="00306B4C" w:rsidRDefault="008C6F4F">
      <w:pPr>
        <w:pStyle w:val="a4"/>
        <w:numPr>
          <w:ilvl w:val="1"/>
          <w:numId w:val="6"/>
        </w:numPr>
        <w:tabs>
          <w:tab w:val="left" w:pos="2126"/>
        </w:tabs>
        <w:ind w:left="2126" w:hanging="707"/>
        <w:rPr>
          <w:sz w:val="24"/>
        </w:rPr>
      </w:pPr>
      <w:r>
        <w:rPr>
          <w:sz w:val="24"/>
        </w:rPr>
        <w:t>Комиссия</w:t>
      </w:r>
      <w:r>
        <w:rPr>
          <w:spacing w:val="41"/>
          <w:sz w:val="24"/>
        </w:rPr>
        <w:t xml:space="preserve"> </w:t>
      </w:r>
      <w:r>
        <w:rPr>
          <w:sz w:val="24"/>
        </w:rPr>
        <w:t>формируется</w:t>
      </w:r>
      <w:r>
        <w:rPr>
          <w:spacing w:val="42"/>
          <w:sz w:val="24"/>
        </w:rPr>
        <w:t xml:space="preserve"> </w:t>
      </w:r>
      <w:r>
        <w:rPr>
          <w:sz w:val="24"/>
        </w:rPr>
        <w:t>на</w:t>
      </w:r>
      <w:r>
        <w:rPr>
          <w:spacing w:val="42"/>
          <w:sz w:val="24"/>
        </w:rPr>
        <w:t xml:space="preserve">  </w:t>
      </w:r>
      <w:r>
        <w:rPr>
          <w:sz w:val="24"/>
        </w:rPr>
        <w:t>учебный</w:t>
      </w:r>
      <w:r>
        <w:rPr>
          <w:spacing w:val="43"/>
          <w:sz w:val="24"/>
        </w:rPr>
        <w:t xml:space="preserve"> </w:t>
      </w:r>
      <w:r>
        <w:rPr>
          <w:sz w:val="24"/>
        </w:rPr>
        <w:t>год.</w:t>
      </w:r>
      <w:r>
        <w:rPr>
          <w:spacing w:val="41"/>
          <w:sz w:val="24"/>
        </w:rPr>
        <w:t xml:space="preserve"> </w:t>
      </w:r>
      <w:r>
        <w:rPr>
          <w:sz w:val="24"/>
        </w:rPr>
        <w:t>Количественный</w:t>
      </w:r>
      <w:r>
        <w:rPr>
          <w:spacing w:val="42"/>
          <w:sz w:val="24"/>
        </w:rPr>
        <w:t xml:space="preserve"> </w:t>
      </w:r>
      <w:r>
        <w:rPr>
          <w:sz w:val="24"/>
        </w:rPr>
        <w:t>состав</w:t>
      </w:r>
      <w:r>
        <w:rPr>
          <w:spacing w:val="41"/>
          <w:sz w:val="24"/>
        </w:rPr>
        <w:t xml:space="preserve"> </w:t>
      </w:r>
      <w:r>
        <w:rPr>
          <w:sz w:val="24"/>
        </w:rPr>
        <w:t>комиссии</w:t>
      </w:r>
      <w:r>
        <w:rPr>
          <w:spacing w:val="45"/>
          <w:sz w:val="24"/>
        </w:rPr>
        <w:t xml:space="preserve"> </w:t>
      </w:r>
      <w:r>
        <w:rPr>
          <w:sz w:val="24"/>
        </w:rPr>
        <w:t>–</w:t>
      </w:r>
      <w:r>
        <w:rPr>
          <w:spacing w:val="41"/>
          <w:sz w:val="24"/>
        </w:rPr>
        <w:t xml:space="preserve">  </w:t>
      </w:r>
      <w:r w:rsidR="003A5F1D">
        <w:rPr>
          <w:spacing w:val="-10"/>
          <w:sz w:val="24"/>
        </w:rPr>
        <w:t>3</w:t>
      </w:r>
    </w:p>
    <w:p w:rsidR="00306B4C" w:rsidRDefault="008C6F4F">
      <w:pPr>
        <w:pStyle w:val="a3"/>
        <w:spacing w:before="1"/>
        <w:ind w:left="2127" w:firstLine="0"/>
        <w:jc w:val="left"/>
      </w:pPr>
      <w:r>
        <w:rPr>
          <w:spacing w:val="-2"/>
        </w:rPr>
        <w:t>человек.</w:t>
      </w:r>
    </w:p>
    <w:p w:rsidR="00306B4C" w:rsidRDefault="008C6F4F">
      <w:pPr>
        <w:pStyle w:val="a4"/>
        <w:numPr>
          <w:ilvl w:val="1"/>
          <w:numId w:val="6"/>
        </w:numPr>
        <w:tabs>
          <w:tab w:val="left" w:pos="2127"/>
        </w:tabs>
        <w:ind w:left="2127" w:right="137" w:hanging="708"/>
        <w:rPr>
          <w:sz w:val="24"/>
        </w:rPr>
      </w:pPr>
      <w:r>
        <w:rPr>
          <w:sz w:val="24"/>
        </w:rPr>
        <w:t>Состав</w:t>
      </w:r>
      <w:r>
        <w:rPr>
          <w:spacing w:val="40"/>
          <w:sz w:val="24"/>
        </w:rPr>
        <w:t xml:space="preserve"> </w:t>
      </w:r>
      <w:r>
        <w:rPr>
          <w:sz w:val="24"/>
        </w:rPr>
        <w:t>комиссии</w:t>
      </w:r>
      <w:r>
        <w:rPr>
          <w:spacing w:val="40"/>
          <w:sz w:val="24"/>
        </w:rPr>
        <w:t xml:space="preserve"> </w:t>
      </w:r>
      <w:r>
        <w:rPr>
          <w:sz w:val="24"/>
        </w:rPr>
        <w:t>утверждается</w:t>
      </w:r>
      <w:r>
        <w:rPr>
          <w:spacing w:val="40"/>
          <w:sz w:val="24"/>
        </w:rPr>
        <w:t xml:space="preserve"> </w:t>
      </w:r>
      <w:r>
        <w:rPr>
          <w:sz w:val="24"/>
        </w:rPr>
        <w:t>руководителем</w:t>
      </w:r>
      <w:r>
        <w:rPr>
          <w:spacing w:val="40"/>
          <w:sz w:val="24"/>
        </w:rPr>
        <w:t xml:space="preserve"> </w:t>
      </w:r>
      <w:r>
        <w:rPr>
          <w:sz w:val="24"/>
        </w:rPr>
        <w:t>Организации</w:t>
      </w:r>
      <w:r>
        <w:rPr>
          <w:spacing w:val="40"/>
          <w:sz w:val="24"/>
        </w:rPr>
        <w:t xml:space="preserve"> </w:t>
      </w:r>
      <w:r>
        <w:rPr>
          <w:sz w:val="24"/>
        </w:rPr>
        <w:t>по</w:t>
      </w:r>
      <w:r>
        <w:rPr>
          <w:spacing w:val="40"/>
          <w:sz w:val="24"/>
        </w:rPr>
        <w:t xml:space="preserve"> </w:t>
      </w:r>
      <w:r>
        <w:rPr>
          <w:sz w:val="24"/>
        </w:rPr>
        <w:t>согласованию</w:t>
      </w:r>
      <w:r>
        <w:rPr>
          <w:spacing w:val="40"/>
          <w:sz w:val="24"/>
        </w:rPr>
        <w:t xml:space="preserve"> </w:t>
      </w:r>
      <w:r>
        <w:rPr>
          <w:sz w:val="24"/>
        </w:rPr>
        <w:t>с выборным органом первичной профсоюзной организации.</w:t>
      </w:r>
    </w:p>
    <w:p w:rsidR="00306B4C" w:rsidRDefault="008C6F4F">
      <w:pPr>
        <w:pStyle w:val="a4"/>
        <w:numPr>
          <w:ilvl w:val="1"/>
          <w:numId w:val="6"/>
        </w:numPr>
        <w:tabs>
          <w:tab w:val="left" w:pos="2126"/>
        </w:tabs>
        <w:ind w:left="2126" w:hanging="707"/>
        <w:rPr>
          <w:sz w:val="24"/>
        </w:rPr>
      </w:pPr>
      <w:r>
        <w:rPr>
          <w:sz w:val="24"/>
        </w:rPr>
        <w:t>Председателем</w:t>
      </w:r>
      <w:r>
        <w:rPr>
          <w:spacing w:val="-7"/>
          <w:sz w:val="24"/>
        </w:rPr>
        <w:t xml:space="preserve"> </w:t>
      </w:r>
      <w:r>
        <w:rPr>
          <w:sz w:val="24"/>
        </w:rPr>
        <w:t>Комиссии</w:t>
      </w:r>
      <w:r>
        <w:rPr>
          <w:spacing w:val="-3"/>
          <w:sz w:val="24"/>
        </w:rPr>
        <w:t xml:space="preserve"> </w:t>
      </w:r>
      <w:r>
        <w:rPr>
          <w:sz w:val="24"/>
        </w:rPr>
        <w:t>избирается</w:t>
      </w:r>
      <w:r>
        <w:rPr>
          <w:spacing w:val="-3"/>
          <w:sz w:val="24"/>
        </w:rPr>
        <w:t xml:space="preserve"> </w:t>
      </w:r>
      <w:r>
        <w:rPr>
          <w:sz w:val="24"/>
        </w:rPr>
        <w:t>из числа</w:t>
      </w:r>
      <w:r>
        <w:rPr>
          <w:spacing w:val="-4"/>
          <w:sz w:val="24"/>
        </w:rPr>
        <w:t xml:space="preserve"> </w:t>
      </w:r>
      <w:r>
        <w:rPr>
          <w:sz w:val="24"/>
        </w:rPr>
        <w:t>педагогических</w:t>
      </w:r>
      <w:r>
        <w:rPr>
          <w:spacing w:val="-1"/>
          <w:sz w:val="24"/>
        </w:rPr>
        <w:t xml:space="preserve"> </w:t>
      </w:r>
      <w:r>
        <w:rPr>
          <w:spacing w:val="-2"/>
          <w:sz w:val="24"/>
        </w:rPr>
        <w:t>работников.</w:t>
      </w:r>
    </w:p>
    <w:p w:rsidR="00306B4C" w:rsidRDefault="00306B4C">
      <w:pPr>
        <w:pStyle w:val="a3"/>
        <w:spacing w:before="4"/>
        <w:ind w:left="0" w:firstLine="0"/>
        <w:jc w:val="left"/>
      </w:pPr>
    </w:p>
    <w:p w:rsidR="00306B4C" w:rsidRDefault="008C6F4F">
      <w:pPr>
        <w:pStyle w:val="2"/>
        <w:numPr>
          <w:ilvl w:val="0"/>
          <w:numId w:val="7"/>
        </w:numPr>
        <w:tabs>
          <w:tab w:val="left" w:pos="4813"/>
        </w:tabs>
        <w:spacing w:before="1"/>
        <w:ind w:left="4813" w:hanging="360"/>
        <w:jc w:val="left"/>
      </w:pPr>
      <w:r>
        <w:t>Муниципальные</w:t>
      </w:r>
      <w:r>
        <w:rPr>
          <w:spacing w:val="-7"/>
        </w:rPr>
        <w:t xml:space="preserve"> </w:t>
      </w:r>
      <w:r>
        <w:rPr>
          <w:spacing w:val="-2"/>
        </w:rPr>
        <w:t>выплаты</w:t>
      </w:r>
    </w:p>
    <w:p w:rsidR="00306B4C" w:rsidRDefault="008C6F4F">
      <w:pPr>
        <w:pStyle w:val="a4"/>
        <w:numPr>
          <w:ilvl w:val="1"/>
          <w:numId w:val="7"/>
        </w:numPr>
        <w:tabs>
          <w:tab w:val="left" w:pos="2126"/>
        </w:tabs>
        <w:spacing w:before="271"/>
        <w:ind w:left="2126" w:hanging="707"/>
        <w:rPr>
          <w:sz w:val="24"/>
        </w:rPr>
      </w:pPr>
      <w:r>
        <w:rPr>
          <w:sz w:val="24"/>
        </w:rPr>
        <w:t>Работникам</w:t>
      </w:r>
      <w:r>
        <w:rPr>
          <w:spacing w:val="-6"/>
          <w:sz w:val="24"/>
        </w:rPr>
        <w:t xml:space="preserve"> </w:t>
      </w:r>
      <w:r>
        <w:rPr>
          <w:sz w:val="24"/>
        </w:rPr>
        <w:t>Организации</w:t>
      </w:r>
      <w:r>
        <w:rPr>
          <w:spacing w:val="55"/>
          <w:sz w:val="24"/>
        </w:rPr>
        <w:t xml:space="preserve"> </w:t>
      </w:r>
      <w:r>
        <w:rPr>
          <w:sz w:val="24"/>
        </w:rPr>
        <w:t>производится</w:t>
      </w:r>
      <w:r>
        <w:rPr>
          <w:spacing w:val="-4"/>
          <w:sz w:val="24"/>
        </w:rPr>
        <w:t xml:space="preserve"> </w:t>
      </w:r>
      <w:r>
        <w:rPr>
          <w:sz w:val="24"/>
        </w:rPr>
        <w:t>муниципальная</w:t>
      </w:r>
      <w:r>
        <w:rPr>
          <w:spacing w:val="-3"/>
          <w:sz w:val="24"/>
        </w:rPr>
        <w:t xml:space="preserve"> </w:t>
      </w:r>
      <w:r>
        <w:rPr>
          <w:sz w:val="24"/>
        </w:rPr>
        <w:t>доплата</w:t>
      </w:r>
      <w:r>
        <w:rPr>
          <w:spacing w:val="54"/>
          <w:sz w:val="24"/>
        </w:rPr>
        <w:t xml:space="preserve"> </w:t>
      </w:r>
      <w:r>
        <w:rPr>
          <w:sz w:val="24"/>
        </w:rPr>
        <w:t>в</w:t>
      </w:r>
      <w:r>
        <w:rPr>
          <w:spacing w:val="-4"/>
          <w:sz w:val="24"/>
        </w:rPr>
        <w:t xml:space="preserve"> </w:t>
      </w:r>
      <w:r>
        <w:rPr>
          <w:spacing w:val="-2"/>
          <w:sz w:val="24"/>
        </w:rPr>
        <w:t>размере:</w:t>
      </w:r>
    </w:p>
    <w:p w:rsidR="00306B4C" w:rsidRDefault="008C6F4F">
      <w:pPr>
        <w:pStyle w:val="a4"/>
        <w:numPr>
          <w:ilvl w:val="2"/>
          <w:numId w:val="7"/>
        </w:numPr>
        <w:tabs>
          <w:tab w:val="left" w:pos="3542"/>
        </w:tabs>
        <w:ind w:left="3542" w:hanging="347"/>
        <w:rPr>
          <w:sz w:val="24"/>
        </w:rPr>
      </w:pPr>
      <w:r>
        <w:rPr>
          <w:sz w:val="24"/>
        </w:rPr>
        <w:t>1520</w:t>
      </w:r>
      <w:r>
        <w:rPr>
          <w:spacing w:val="-5"/>
          <w:sz w:val="24"/>
        </w:rPr>
        <w:t xml:space="preserve"> </w:t>
      </w:r>
      <w:r>
        <w:rPr>
          <w:sz w:val="24"/>
        </w:rPr>
        <w:t>(одна</w:t>
      </w:r>
      <w:r>
        <w:rPr>
          <w:spacing w:val="-3"/>
          <w:sz w:val="24"/>
        </w:rPr>
        <w:t xml:space="preserve"> </w:t>
      </w:r>
      <w:r>
        <w:rPr>
          <w:sz w:val="24"/>
        </w:rPr>
        <w:t>тысяча</w:t>
      </w:r>
      <w:r>
        <w:rPr>
          <w:spacing w:val="-4"/>
          <w:sz w:val="24"/>
        </w:rPr>
        <w:t xml:space="preserve"> </w:t>
      </w:r>
      <w:r>
        <w:rPr>
          <w:sz w:val="24"/>
        </w:rPr>
        <w:t>пятьсот</w:t>
      </w:r>
      <w:r>
        <w:rPr>
          <w:spacing w:val="-2"/>
          <w:sz w:val="24"/>
        </w:rPr>
        <w:t xml:space="preserve"> </w:t>
      </w:r>
      <w:r>
        <w:rPr>
          <w:sz w:val="24"/>
        </w:rPr>
        <w:t>двадцать)</w:t>
      </w:r>
      <w:r>
        <w:rPr>
          <w:spacing w:val="-2"/>
          <w:sz w:val="24"/>
        </w:rPr>
        <w:t xml:space="preserve"> </w:t>
      </w:r>
      <w:r>
        <w:rPr>
          <w:sz w:val="24"/>
        </w:rPr>
        <w:t>рублей –</w:t>
      </w:r>
      <w:r>
        <w:rPr>
          <w:spacing w:val="1"/>
          <w:sz w:val="24"/>
        </w:rPr>
        <w:t xml:space="preserve"> </w:t>
      </w:r>
      <w:r>
        <w:rPr>
          <w:spacing w:val="-2"/>
          <w:sz w:val="24"/>
        </w:rPr>
        <w:t>заведующему;</w:t>
      </w:r>
    </w:p>
    <w:p w:rsidR="00306B4C" w:rsidRDefault="008C6F4F">
      <w:pPr>
        <w:pStyle w:val="a4"/>
        <w:numPr>
          <w:ilvl w:val="2"/>
          <w:numId w:val="7"/>
        </w:numPr>
        <w:tabs>
          <w:tab w:val="left" w:pos="3541"/>
          <w:tab w:val="left" w:pos="3555"/>
        </w:tabs>
        <w:ind w:right="138" w:hanging="361"/>
        <w:rPr>
          <w:sz w:val="24"/>
        </w:rPr>
      </w:pPr>
      <w:r>
        <w:rPr>
          <w:sz w:val="24"/>
        </w:rPr>
        <w:t>1575 (одна тысяча пятьсот семьдесят пять) рублей – заместителю заведующего по АХР.</w:t>
      </w:r>
    </w:p>
    <w:p w:rsidR="00306B4C" w:rsidRDefault="008C6F4F">
      <w:pPr>
        <w:pStyle w:val="a4"/>
        <w:numPr>
          <w:ilvl w:val="1"/>
          <w:numId w:val="7"/>
        </w:numPr>
        <w:tabs>
          <w:tab w:val="left" w:pos="2127"/>
          <w:tab w:val="left" w:pos="2455"/>
        </w:tabs>
        <w:ind w:left="2127" w:right="257" w:hanging="708"/>
        <w:rPr>
          <w:sz w:val="24"/>
        </w:rPr>
      </w:pPr>
      <w:r>
        <w:rPr>
          <w:sz w:val="24"/>
        </w:rPr>
        <w:tab/>
        <w:t>Выплата производится ежемесячно пропорционально занимаемой ставке по основному месту</w:t>
      </w:r>
      <w:r>
        <w:rPr>
          <w:spacing w:val="-15"/>
          <w:sz w:val="24"/>
        </w:rPr>
        <w:t xml:space="preserve"> </w:t>
      </w:r>
      <w:r>
        <w:rPr>
          <w:sz w:val="24"/>
        </w:rPr>
        <w:t>работы за фактически отработанное время, сумма которой на одного</w:t>
      </w:r>
      <w:r>
        <w:rPr>
          <w:spacing w:val="68"/>
          <w:w w:val="150"/>
          <w:sz w:val="24"/>
        </w:rPr>
        <w:t xml:space="preserve"> </w:t>
      </w:r>
      <w:r>
        <w:rPr>
          <w:sz w:val="24"/>
        </w:rPr>
        <w:t>работника</w:t>
      </w:r>
      <w:r>
        <w:rPr>
          <w:spacing w:val="68"/>
          <w:w w:val="150"/>
          <w:sz w:val="24"/>
        </w:rPr>
        <w:t xml:space="preserve"> </w:t>
      </w:r>
      <w:r>
        <w:rPr>
          <w:sz w:val="24"/>
        </w:rPr>
        <w:t>не</w:t>
      </w:r>
      <w:r>
        <w:rPr>
          <w:spacing w:val="64"/>
          <w:w w:val="150"/>
          <w:sz w:val="24"/>
        </w:rPr>
        <w:t xml:space="preserve"> </w:t>
      </w:r>
      <w:r>
        <w:rPr>
          <w:sz w:val="24"/>
        </w:rPr>
        <w:t>может</w:t>
      </w:r>
      <w:r>
        <w:rPr>
          <w:spacing w:val="26"/>
          <w:sz w:val="24"/>
        </w:rPr>
        <w:t xml:space="preserve"> </w:t>
      </w:r>
      <w:r>
        <w:rPr>
          <w:sz w:val="24"/>
        </w:rPr>
        <w:t>превышать</w:t>
      </w:r>
      <w:r>
        <w:rPr>
          <w:spacing w:val="52"/>
          <w:w w:val="150"/>
          <w:sz w:val="24"/>
        </w:rPr>
        <w:t xml:space="preserve"> </w:t>
      </w:r>
      <w:r>
        <w:rPr>
          <w:sz w:val="24"/>
        </w:rPr>
        <w:t>размера</w:t>
      </w:r>
      <w:r>
        <w:rPr>
          <w:spacing w:val="50"/>
          <w:w w:val="150"/>
          <w:sz w:val="24"/>
        </w:rPr>
        <w:t xml:space="preserve"> </w:t>
      </w:r>
      <w:r>
        <w:rPr>
          <w:sz w:val="24"/>
        </w:rPr>
        <w:t>доплаты,</w:t>
      </w:r>
      <w:r>
        <w:rPr>
          <w:spacing w:val="53"/>
          <w:w w:val="150"/>
          <w:sz w:val="24"/>
        </w:rPr>
        <w:t xml:space="preserve"> </w:t>
      </w:r>
      <w:r>
        <w:rPr>
          <w:sz w:val="24"/>
        </w:rPr>
        <w:t>установленного</w:t>
      </w:r>
      <w:r>
        <w:rPr>
          <w:spacing w:val="51"/>
          <w:w w:val="150"/>
          <w:sz w:val="24"/>
        </w:rPr>
        <w:t xml:space="preserve"> </w:t>
      </w:r>
      <w:r>
        <w:rPr>
          <w:spacing w:val="-5"/>
          <w:sz w:val="24"/>
        </w:rPr>
        <w:t>по</w:t>
      </w:r>
    </w:p>
    <w:p w:rsidR="00306B4C" w:rsidRDefault="008C6F4F">
      <w:pPr>
        <w:pStyle w:val="a3"/>
        <w:spacing w:before="191"/>
        <w:ind w:left="2127" w:firstLine="0"/>
      </w:pPr>
      <w:r>
        <w:t>соответствующей</w:t>
      </w:r>
      <w:r>
        <w:rPr>
          <w:spacing w:val="-7"/>
        </w:rPr>
        <w:t xml:space="preserve"> </w:t>
      </w:r>
      <w:r>
        <w:t>должности</w:t>
      </w:r>
      <w:r>
        <w:rPr>
          <w:spacing w:val="-5"/>
        </w:rPr>
        <w:t xml:space="preserve"> </w:t>
      </w:r>
      <w:r>
        <w:rPr>
          <w:spacing w:val="-2"/>
        </w:rPr>
        <w:t>(профессии).</w:t>
      </w:r>
    </w:p>
    <w:p w:rsidR="00306B4C" w:rsidRDefault="008C6F4F">
      <w:pPr>
        <w:pStyle w:val="a4"/>
        <w:numPr>
          <w:ilvl w:val="1"/>
          <w:numId w:val="7"/>
        </w:numPr>
        <w:tabs>
          <w:tab w:val="left" w:pos="1846"/>
        </w:tabs>
        <w:ind w:left="1846" w:right="260" w:hanging="428"/>
        <w:rPr>
          <w:sz w:val="24"/>
        </w:rPr>
      </w:pPr>
      <w:r>
        <w:rPr>
          <w:sz w:val="24"/>
        </w:rPr>
        <w:t xml:space="preserve">Установлена дополнительная выплата поварам, шеф-поварам дошкольных </w:t>
      </w:r>
      <w:r>
        <w:rPr>
          <w:sz w:val="24"/>
        </w:rPr>
        <w:lastRenderedPageBreak/>
        <w:t>образовательных учреждений в размере:</w:t>
      </w:r>
    </w:p>
    <w:p w:rsidR="00306B4C" w:rsidRDefault="008C6F4F">
      <w:pPr>
        <w:pStyle w:val="a3"/>
        <w:ind w:left="1778" w:firstLine="0"/>
      </w:pPr>
      <w:r>
        <w:t>-7500</w:t>
      </w:r>
      <w:r>
        <w:rPr>
          <w:spacing w:val="-2"/>
        </w:rPr>
        <w:t xml:space="preserve"> </w:t>
      </w:r>
      <w:r>
        <w:t>(две</w:t>
      </w:r>
      <w:r>
        <w:rPr>
          <w:spacing w:val="-4"/>
        </w:rPr>
        <w:t xml:space="preserve"> </w:t>
      </w:r>
      <w:r>
        <w:t>тысячи</w:t>
      </w:r>
      <w:r>
        <w:rPr>
          <w:spacing w:val="-2"/>
        </w:rPr>
        <w:t xml:space="preserve"> </w:t>
      </w:r>
      <w:r>
        <w:t>пятьсот)</w:t>
      </w:r>
      <w:r>
        <w:rPr>
          <w:spacing w:val="-1"/>
        </w:rPr>
        <w:t xml:space="preserve"> </w:t>
      </w:r>
      <w:r>
        <w:rPr>
          <w:spacing w:val="-2"/>
        </w:rPr>
        <w:t>рублей.</w:t>
      </w:r>
    </w:p>
    <w:p w:rsidR="00306B4C" w:rsidRDefault="008C6F4F">
      <w:pPr>
        <w:pStyle w:val="a3"/>
        <w:ind w:left="1778" w:right="263" w:firstLine="0"/>
      </w:pPr>
      <w:r>
        <w:t>Дополнительная выплата поварам, шеф-поварам производится ежемесячно пропорционально занимаемой ставке по основной должности за фактически отработанное время, сумма которой на одного работника не может превышать установленного размера выплаты.</w:t>
      </w:r>
    </w:p>
    <w:p w:rsidR="00306B4C" w:rsidRDefault="008C6F4F">
      <w:pPr>
        <w:pStyle w:val="a3"/>
        <w:ind w:left="1778" w:right="261" w:firstLine="0"/>
      </w:pPr>
      <w:r>
        <w:t>В случае если размер месячной заработной платы</w:t>
      </w:r>
      <w:r>
        <w:rPr>
          <w:spacing w:val="40"/>
        </w:rPr>
        <w:t xml:space="preserve"> </w:t>
      </w:r>
      <w:r>
        <w:t>повара, шеф-повара по основной должности</w:t>
      </w:r>
      <w:r>
        <w:rPr>
          <w:spacing w:val="-15"/>
        </w:rPr>
        <w:t xml:space="preserve"> </w:t>
      </w:r>
      <w:r>
        <w:t>без учета дополнительной выплаты поварам, шеф-поварам не превышает минимального размера оплаты труда, дополнительная выплата поварам, шеф-поварам выплачивается сверх минимального размера оплаты труда.</w:t>
      </w:r>
    </w:p>
    <w:p w:rsidR="00306B4C" w:rsidRDefault="00306B4C">
      <w:pPr>
        <w:pStyle w:val="a3"/>
        <w:spacing w:before="5"/>
        <w:ind w:left="0" w:firstLine="0"/>
        <w:jc w:val="left"/>
      </w:pPr>
    </w:p>
    <w:p w:rsidR="00306B4C" w:rsidRDefault="008C6F4F">
      <w:pPr>
        <w:pStyle w:val="2"/>
        <w:numPr>
          <w:ilvl w:val="0"/>
          <w:numId w:val="7"/>
        </w:numPr>
        <w:tabs>
          <w:tab w:val="left" w:pos="1953"/>
        </w:tabs>
        <w:ind w:left="1953" w:hanging="359"/>
        <w:jc w:val="left"/>
      </w:pPr>
      <w:r>
        <w:t>Выплаты</w:t>
      </w:r>
      <w:r>
        <w:rPr>
          <w:spacing w:val="-7"/>
        </w:rPr>
        <w:t xml:space="preserve"> </w:t>
      </w:r>
      <w:r>
        <w:t>работникам</w:t>
      </w:r>
      <w:r>
        <w:rPr>
          <w:spacing w:val="-3"/>
        </w:rPr>
        <w:t xml:space="preserve"> </w:t>
      </w:r>
      <w:r>
        <w:t>за</w:t>
      </w:r>
      <w:r>
        <w:rPr>
          <w:spacing w:val="55"/>
        </w:rPr>
        <w:t xml:space="preserve"> </w:t>
      </w:r>
      <w:r>
        <w:t>государственные</w:t>
      </w:r>
      <w:r>
        <w:rPr>
          <w:spacing w:val="-4"/>
        </w:rPr>
        <w:t xml:space="preserve"> </w:t>
      </w:r>
      <w:r>
        <w:t>и</w:t>
      </w:r>
      <w:r>
        <w:rPr>
          <w:spacing w:val="-4"/>
        </w:rPr>
        <w:t xml:space="preserve"> </w:t>
      </w:r>
      <w:r>
        <w:t>ведомственные</w:t>
      </w:r>
      <w:r>
        <w:rPr>
          <w:spacing w:val="-4"/>
        </w:rPr>
        <w:t xml:space="preserve"> </w:t>
      </w:r>
      <w:r>
        <w:t>награды</w:t>
      </w:r>
      <w:r>
        <w:rPr>
          <w:spacing w:val="-2"/>
        </w:rPr>
        <w:t xml:space="preserve"> </w:t>
      </w:r>
      <w:r>
        <w:t>и</w:t>
      </w:r>
      <w:r>
        <w:rPr>
          <w:spacing w:val="-2"/>
        </w:rPr>
        <w:t xml:space="preserve"> ученые</w:t>
      </w:r>
    </w:p>
    <w:p w:rsidR="00306B4C" w:rsidRDefault="008C6F4F">
      <w:pPr>
        <w:spacing w:before="1"/>
        <w:ind w:left="5850"/>
        <w:rPr>
          <w:b/>
          <w:sz w:val="24"/>
        </w:rPr>
      </w:pPr>
      <w:r>
        <w:rPr>
          <w:b/>
          <w:spacing w:val="-2"/>
          <w:sz w:val="24"/>
        </w:rPr>
        <w:t>степени</w:t>
      </w:r>
    </w:p>
    <w:p w:rsidR="00306B4C" w:rsidRDefault="008C6F4F">
      <w:pPr>
        <w:pStyle w:val="a4"/>
        <w:numPr>
          <w:ilvl w:val="1"/>
          <w:numId w:val="7"/>
        </w:numPr>
        <w:tabs>
          <w:tab w:val="left" w:pos="1846"/>
        </w:tabs>
        <w:spacing w:before="271"/>
        <w:ind w:left="1846" w:right="262" w:hanging="428"/>
        <w:rPr>
          <w:sz w:val="24"/>
        </w:rPr>
      </w:pPr>
      <w:r>
        <w:rPr>
          <w:sz w:val="24"/>
        </w:rPr>
        <w:t>За государственную награду почетные звания "Народный учитель", "Заслуженный учитель" и</w:t>
      </w:r>
      <w:r>
        <w:rPr>
          <w:spacing w:val="-3"/>
          <w:sz w:val="24"/>
        </w:rPr>
        <w:t xml:space="preserve"> </w:t>
      </w:r>
      <w:r>
        <w:rPr>
          <w:sz w:val="24"/>
        </w:rPr>
        <w:t xml:space="preserve">другие почетные звания по профилю учреждения или педагогической деятельности (преподаваемых дисциплин) - 20% от минимального размера оплаты </w:t>
      </w:r>
      <w:r>
        <w:rPr>
          <w:spacing w:val="-2"/>
          <w:sz w:val="24"/>
        </w:rPr>
        <w:t>труда;</w:t>
      </w:r>
    </w:p>
    <w:p w:rsidR="00306B4C" w:rsidRDefault="008C6F4F">
      <w:pPr>
        <w:pStyle w:val="a4"/>
        <w:numPr>
          <w:ilvl w:val="1"/>
          <w:numId w:val="7"/>
        </w:numPr>
        <w:tabs>
          <w:tab w:val="left" w:pos="1846"/>
        </w:tabs>
        <w:ind w:left="1846" w:right="264" w:hanging="428"/>
        <w:rPr>
          <w:sz w:val="24"/>
        </w:rPr>
      </w:pPr>
      <w:r>
        <w:rPr>
          <w:sz w:val="24"/>
        </w:rPr>
        <w:t>за ведомственную награду почетное звание "Почетный работник общего</w:t>
      </w:r>
      <w:r>
        <w:rPr>
          <w:spacing w:val="80"/>
          <w:sz w:val="24"/>
        </w:rPr>
        <w:t xml:space="preserve"> </w:t>
      </w:r>
      <w:r>
        <w:rPr>
          <w:sz w:val="24"/>
        </w:rPr>
        <w:t>образования Российской Федерации" и другие почетные звания по профилю учреждения или педагогической деятельности (преподаваемых дисциплин) - 10% от минимального размера оплаты труда;</w:t>
      </w:r>
    </w:p>
    <w:p w:rsidR="00306B4C" w:rsidRDefault="008C6F4F">
      <w:pPr>
        <w:pStyle w:val="a4"/>
        <w:numPr>
          <w:ilvl w:val="1"/>
          <w:numId w:val="7"/>
        </w:numPr>
        <w:tabs>
          <w:tab w:val="left" w:pos="1846"/>
        </w:tabs>
        <w:ind w:left="1846" w:right="269" w:hanging="428"/>
        <w:rPr>
          <w:sz w:val="24"/>
        </w:rPr>
      </w:pPr>
      <w:r>
        <w:rPr>
          <w:sz w:val="24"/>
        </w:rPr>
        <w:t>за ученую степень по профилю образовательного учреждения или педагогической деятельности (преподаваемых дисциплин):</w:t>
      </w:r>
    </w:p>
    <w:p w:rsidR="00306B4C" w:rsidRDefault="008C6F4F">
      <w:pPr>
        <w:pStyle w:val="a4"/>
        <w:numPr>
          <w:ilvl w:val="0"/>
          <w:numId w:val="5"/>
        </w:numPr>
        <w:tabs>
          <w:tab w:val="left" w:pos="1984"/>
        </w:tabs>
        <w:spacing w:before="1"/>
        <w:ind w:left="1984" w:hanging="138"/>
        <w:rPr>
          <w:sz w:val="24"/>
        </w:rPr>
      </w:pPr>
      <w:r>
        <w:rPr>
          <w:sz w:val="24"/>
        </w:rPr>
        <w:t>кандидат</w:t>
      </w:r>
      <w:r>
        <w:rPr>
          <w:spacing w:val="-9"/>
          <w:sz w:val="24"/>
        </w:rPr>
        <w:t xml:space="preserve"> </w:t>
      </w:r>
      <w:r>
        <w:rPr>
          <w:sz w:val="24"/>
        </w:rPr>
        <w:t>наук</w:t>
      </w:r>
      <w:r>
        <w:rPr>
          <w:spacing w:val="-1"/>
          <w:sz w:val="24"/>
        </w:rPr>
        <w:t xml:space="preserve"> </w:t>
      </w:r>
      <w:r>
        <w:rPr>
          <w:sz w:val="24"/>
        </w:rPr>
        <w:t>-</w:t>
      </w:r>
      <w:r>
        <w:rPr>
          <w:spacing w:val="-6"/>
          <w:sz w:val="24"/>
        </w:rPr>
        <w:t xml:space="preserve"> </w:t>
      </w:r>
      <w:r>
        <w:rPr>
          <w:sz w:val="24"/>
        </w:rPr>
        <w:t>25%</w:t>
      </w:r>
      <w:r>
        <w:rPr>
          <w:spacing w:val="-4"/>
          <w:sz w:val="24"/>
        </w:rPr>
        <w:t xml:space="preserve"> </w:t>
      </w:r>
      <w:r>
        <w:rPr>
          <w:sz w:val="24"/>
        </w:rPr>
        <w:t>от</w:t>
      </w:r>
      <w:r>
        <w:rPr>
          <w:spacing w:val="-2"/>
          <w:sz w:val="24"/>
        </w:rPr>
        <w:t xml:space="preserve"> </w:t>
      </w:r>
      <w:r>
        <w:rPr>
          <w:sz w:val="24"/>
        </w:rPr>
        <w:t>минимального</w:t>
      </w:r>
      <w:r>
        <w:rPr>
          <w:spacing w:val="-2"/>
          <w:sz w:val="24"/>
        </w:rPr>
        <w:t xml:space="preserve"> </w:t>
      </w:r>
      <w:r>
        <w:rPr>
          <w:sz w:val="24"/>
        </w:rPr>
        <w:t>размера</w:t>
      </w:r>
      <w:r>
        <w:rPr>
          <w:spacing w:val="-4"/>
          <w:sz w:val="24"/>
        </w:rPr>
        <w:t xml:space="preserve"> </w:t>
      </w:r>
      <w:r>
        <w:rPr>
          <w:sz w:val="24"/>
        </w:rPr>
        <w:t>оплаты</w:t>
      </w:r>
      <w:r>
        <w:rPr>
          <w:spacing w:val="-2"/>
          <w:sz w:val="24"/>
        </w:rPr>
        <w:t xml:space="preserve"> труда;</w:t>
      </w:r>
    </w:p>
    <w:p w:rsidR="00306B4C" w:rsidRDefault="008C6F4F">
      <w:pPr>
        <w:pStyle w:val="a4"/>
        <w:numPr>
          <w:ilvl w:val="0"/>
          <w:numId w:val="5"/>
        </w:numPr>
        <w:tabs>
          <w:tab w:val="left" w:pos="1984"/>
        </w:tabs>
        <w:ind w:left="1984" w:hanging="138"/>
        <w:rPr>
          <w:sz w:val="24"/>
        </w:rPr>
      </w:pPr>
      <w:r>
        <w:rPr>
          <w:sz w:val="24"/>
        </w:rPr>
        <w:t>доктор</w:t>
      </w:r>
      <w:r>
        <w:rPr>
          <w:spacing w:val="-6"/>
          <w:sz w:val="24"/>
        </w:rPr>
        <w:t xml:space="preserve"> </w:t>
      </w:r>
      <w:r>
        <w:rPr>
          <w:sz w:val="24"/>
        </w:rPr>
        <w:t>наук</w:t>
      </w:r>
      <w:r>
        <w:rPr>
          <w:spacing w:val="-1"/>
          <w:sz w:val="24"/>
        </w:rPr>
        <w:t xml:space="preserve"> </w:t>
      </w:r>
      <w:r>
        <w:rPr>
          <w:sz w:val="24"/>
        </w:rPr>
        <w:t>-</w:t>
      </w:r>
      <w:r>
        <w:rPr>
          <w:spacing w:val="-5"/>
          <w:sz w:val="24"/>
        </w:rPr>
        <w:t xml:space="preserve"> </w:t>
      </w:r>
      <w:r>
        <w:rPr>
          <w:sz w:val="24"/>
        </w:rPr>
        <w:t>45%</w:t>
      </w:r>
      <w:r>
        <w:rPr>
          <w:spacing w:val="-3"/>
          <w:sz w:val="24"/>
        </w:rPr>
        <w:t xml:space="preserve"> </w:t>
      </w:r>
      <w:r>
        <w:rPr>
          <w:sz w:val="24"/>
        </w:rPr>
        <w:t>от минимального</w:t>
      </w:r>
      <w:r>
        <w:rPr>
          <w:spacing w:val="-3"/>
          <w:sz w:val="24"/>
        </w:rPr>
        <w:t xml:space="preserve"> </w:t>
      </w:r>
      <w:r>
        <w:rPr>
          <w:sz w:val="24"/>
        </w:rPr>
        <w:t>размера</w:t>
      </w:r>
      <w:r>
        <w:rPr>
          <w:spacing w:val="-3"/>
          <w:sz w:val="24"/>
        </w:rPr>
        <w:t xml:space="preserve"> </w:t>
      </w:r>
      <w:r>
        <w:rPr>
          <w:sz w:val="24"/>
        </w:rPr>
        <w:t>оплаты</w:t>
      </w:r>
      <w:r>
        <w:rPr>
          <w:spacing w:val="-1"/>
          <w:sz w:val="24"/>
        </w:rPr>
        <w:t xml:space="preserve"> </w:t>
      </w:r>
      <w:r>
        <w:rPr>
          <w:spacing w:val="-2"/>
          <w:sz w:val="24"/>
        </w:rPr>
        <w:t>труда.</w:t>
      </w:r>
    </w:p>
    <w:p w:rsidR="00306B4C" w:rsidRDefault="00306B4C">
      <w:pPr>
        <w:pStyle w:val="a3"/>
        <w:spacing w:before="5"/>
        <w:ind w:left="0" w:firstLine="0"/>
        <w:jc w:val="left"/>
      </w:pPr>
    </w:p>
    <w:p w:rsidR="00306B4C" w:rsidRPr="00E42FAF" w:rsidRDefault="008C6F4F" w:rsidP="00E42FAF">
      <w:pPr>
        <w:pStyle w:val="2"/>
        <w:numPr>
          <w:ilvl w:val="0"/>
          <w:numId w:val="7"/>
        </w:numPr>
        <w:tabs>
          <w:tab w:val="left" w:pos="1953"/>
        </w:tabs>
        <w:ind w:left="1953" w:hanging="359"/>
        <w:jc w:val="left"/>
      </w:pPr>
      <w:r>
        <w:t>Порядок</w:t>
      </w:r>
      <w:r>
        <w:rPr>
          <w:spacing w:val="-2"/>
        </w:rPr>
        <w:t xml:space="preserve"> </w:t>
      </w:r>
      <w:r>
        <w:t>установления</w:t>
      </w:r>
      <w:r>
        <w:rPr>
          <w:spacing w:val="54"/>
        </w:rPr>
        <w:t xml:space="preserve"> </w:t>
      </w:r>
      <w:r>
        <w:t>стимулирующих</w:t>
      </w:r>
      <w:r>
        <w:rPr>
          <w:spacing w:val="-3"/>
        </w:rPr>
        <w:t xml:space="preserve"> </w:t>
      </w:r>
      <w:r>
        <w:t>выплат</w:t>
      </w:r>
      <w:r>
        <w:rPr>
          <w:spacing w:val="58"/>
        </w:rPr>
        <w:t xml:space="preserve"> </w:t>
      </w:r>
      <w:r>
        <w:t>за</w:t>
      </w:r>
      <w:r>
        <w:rPr>
          <w:spacing w:val="-3"/>
        </w:rPr>
        <w:t xml:space="preserve"> </w:t>
      </w:r>
      <w:r>
        <w:t>качество</w:t>
      </w:r>
      <w:r>
        <w:rPr>
          <w:spacing w:val="-3"/>
        </w:rPr>
        <w:t xml:space="preserve"> </w:t>
      </w:r>
      <w:r>
        <w:t>работ.</w:t>
      </w:r>
      <w:r>
        <w:rPr>
          <w:spacing w:val="-2"/>
        </w:rPr>
        <w:t xml:space="preserve"> Регламент</w:t>
      </w:r>
      <w:r w:rsidR="00E42FAF">
        <w:rPr>
          <w:spacing w:val="-2"/>
        </w:rPr>
        <w:t xml:space="preserve"> </w:t>
      </w:r>
      <w:r w:rsidRPr="00E42FAF">
        <w:t>работы</w:t>
      </w:r>
      <w:r w:rsidRPr="00E42FAF">
        <w:rPr>
          <w:spacing w:val="-5"/>
        </w:rPr>
        <w:t xml:space="preserve"> </w:t>
      </w:r>
      <w:r w:rsidRPr="00E42FAF">
        <w:rPr>
          <w:spacing w:val="-2"/>
        </w:rPr>
        <w:t>комиссии.</w:t>
      </w:r>
    </w:p>
    <w:p w:rsidR="00306B4C" w:rsidRDefault="008C6F4F">
      <w:pPr>
        <w:pStyle w:val="a4"/>
        <w:numPr>
          <w:ilvl w:val="1"/>
          <w:numId w:val="7"/>
        </w:numPr>
        <w:tabs>
          <w:tab w:val="left" w:pos="1985"/>
        </w:tabs>
        <w:spacing w:before="271"/>
        <w:ind w:right="142"/>
        <w:rPr>
          <w:sz w:val="24"/>
        </w:rPr>
      </w:pPr>
      <w:r>
        <w:rPr>
          <w:sz w:val="24"/>
        </w:rPr>
        <w:t>Педагогическим работникам устанавливается выплата стимулирующего характера</w:t>
      </w:r>
      <w:r>
        <w:rPr>
          <w:spacing w:val="80"/>
          <w:sz w:val="24"/>
        </w:rPr>
        <w:t xml:space="preserve"> </w:t>
      </w:r>
      <w:r>
        <w:rPr>
          <w:sz w:val="24"/>
        </w:rPr>
        <w:t>за показатели обеспечения целостности педагогического процесса в ДОУ за полгода за счет средств субсидии, выделенной из областного бюджета.</w:t>
      </w:r>
    </w:p>
    <w:p w:rsidR="00306B4C" w:rsidRDefault="008C6F4F">
      <w:pPr>
        <w:pStyle w:val="a3"/>
        <w:ind w:right="139" w:firstLine="0"/>
      </w:pPr>
      <w:r>
        <w:t>Размер данного вида выплат</w:t>
      </w:r>
      <w:r>
        <w:rPr>
          <w:spacing w:val="40"/>
        </w:rPr>
        <w:t xml:space="preserve"> </w:t>
      </w:r>
      <w:r>
        <w:t>устанавливается комиссией по результатам мониторинга и оценки профессиональной деятельности.</w:t>
      </w:r>
    </w:p>
    <w:p w:rsidR="00306B4C" w:rsidRDefault="008C6F4F">
      <w:pPr>
        <w:pStyle w:val="a4"/>
        <w:numPr>
          <w:ilvl w:val="1"/>
          <w:numId w:val="7"/>
        </w:numPr>
        <w:tabs>
          <w:tab w:val="left" w:pos="1985"/>
        </w:tabs>
        <w:spacing w:before="1"/>
        <w:ind w:right="303"/>
        <w:rPr>
          <w:sz w:val="24"/>
        </w:rPr>
      </w:pPr>
      <w:r>
        <w:rPr>
          <w:sz w:val="24"/>
        </w:rPr>
        <w:t>Стимулирующие</w:t>
      </w:r>
      <w:r>
        <w:rPr>
          <w:spacing w:val="-5"/>
          <w:sz w:val="24"/>
        </w:rPr>
        <w:t xml:space="preserve"> </w:t>
      </w:r>
      <w:r>
        <w:rPr>
          <w:sz w:val="24"/>
        </w:rPr>
        <w:t>выплаты</w:t>
      </w:r>
      <w:r>
        <w:rPr>
          <w:spacing w:val="-6"/>
          <w:sz w:val="24"/>
        </w:rPr>
        <w:t xml:space="preserve"> </w:t>
      </w:r>
      <w:r>
        <w:rPr>
          <w:sz w:val="24"/>
        </w:rPr>
        <w:t>работникам</w:t>
      </w:r>
      <w:r>
        <w:rPr>
          <w:spacing w:val="-3"/>
          <w:sz w:val="24"/>
        </w:rPr>
        <w:t xml:space="preserve"> </w:t>
      </w:r>
      <w:r>
        <w:rPr>
          <w:sz w:val="24"/>
        </w:rPr>
        <w:t>Организации</w:t>
      </w:r>
      <w:r>
        <w:rPr>
          <w:spacing w:val="40"/>
          <w:sz w:val="24"/>
        </w:rPr>
        <w:t xml:space="preserve"> </w:t>
      </w:r>
      <w:r>
        <w:rPr>
          <w:sz w:val="24"/>
        </w:rPr>
        <w:t>устанавливаются</w:t>
      </w:r>
      <w:r>
        <w:rPr>
          <w:spacing w:val="-5"/>
          <w:sz w:val="24"/>
        </w:rPr>
        <w:t xml:space="preserve"> </w:t>
      </w:r>
      <w:r>
        <w:rPr>
          <w:sz w:val="24"/>
        </w:rPr>
        <w:t>до</w:t>
      </w:r>
      <w:r>
        <w:rPr>
          <w:spacing w:val="-6"/>
          <w:sz w:val="24"/>
        </w:rPr>
        <w:t xml:space="preserve"> </w:t>
      </w:r>
      <w:r>
        <w:rPr>
          <w:sz w:val="24"/>
        </w:rPr>
        <w:t>1</w:t>
      </w:r>
      <w:r>
        <w:rPr>
          <w:spacing w:val="-6"/>
          <w:sz w:val="24"/>
        </w:rPr>
        <w:t xml:space="preserve"> </w:t>
      </w:r>
      <w:r w:rsidR="003A5F1D">
        <w:rPr>
          <w:sz w:val="24"/>
        </w:rPr>
        <w:t xml:space="preserve">января </w:t>
      </w:r>
      <w:r>
        <w:rPr>
          <w:sz w:val="24"/>
        </w:rPr>
        <w:t xml:space="preserve">и до 1 </w:t>
      </w:r>
      <w:r w:rsidR="003A5F1D">
        <w:rPr>
          <w:sz w:val="24"/>
        </w:rPr>
        <w:t>июля</w:t>
      </w:r>
      <w:r>
        <w:rPr>
          <w:sz w:val="24"/>
        </w:rPr>
        <w:t xml:space="preserve"> каждого года и выплачиваются ежемесячно.</w:t>
      </w:r>
    </w:p>
    <w:p w:rsidR="00306B4C" w:rsidRDefault="008C6F4F">
      <w:pPr>
        <w:pStyle w:val="a4"/>
        <w:numPr>
          <w:ilvl w:val="1"/>
          <w:numId w:val="7"/>
        </w:numPr>
        <w:tabs>
          <w:tab w:val="left" w:pos="1985"/>
        </w:tabs>
        <w:ind w:right="284"/>
        <w:rPr>
          <w:sz w:val="24"/>
        </w:rPr>
      </w:pPr>
      <w:r>
        <w:rPr>
          <w:sz w:val="24"/>
        </w:rPr>
        <w:t>Вопросы</w:t>
      </w:r>
      <w:r>
        <w:rPr>
          <w:spacing w:val="-7"/>
          <w:sz w:val="24"/>
        </w:rPr>
        <w:t xml:space="preserve"> </w:t>
      </w:r>
      <w:r>
        <w:rPr>
          <w:sz w:val="24"/>
        </w:rPr>
        <w:t>распределения</w:t>
      </w:r>
      <w:r>
        <w:rPr>
          <w:spacing w:val="-7"/>
          <w:sz w:val="24"/>
        </w:rPr>
        <w:t xml:space="preserve"> </w:t>
      </w:r>
      <w:r>
        <w:rPr>
          <w:sz w:val="24"/>
        </w:rPr>
        <w:t>стимулирующих</w:t>
      </w:r>
      <w:r>
        <w:rPr>
          <w:spacing w:val="-5"/>
          <w:sz w:val="24"/>
        </w:rPr>
        <w:t xml:space="preserve"> </w:t>
      </w:r>
      <w:r>
        <w:rPr>
          <w:sz w:val="24"/>
        </w:rPr>
        <w:t>выплат</w:t>
      </w:r>
      <w:r>
        <w:rPr>
          <w:spacing w:val="-7"/>
          <w:sz w:val="24"/>
        </w:rPr>
        <w:t xml:space="preserve"> </w:t>
      </w:r>
      <w:r>
        <w:rPr>
          <w:sz w:val="24"/>
        </w:rPr>
        <w:t>рассматриваются</w:t>
      </w:r>
      <w:r>
        <w:rPr>
          <w:spacing w:val="-2"/>
          <w:sz w:val="24"/>
        </w:rPr>
        <w:t xml:space="preserve"> </w:t>
      </w:r>
      <w:r>
        <w:rPr>
          <w:sz w:val="24"/>
        </w:rPr>
        <w:t>Комиссией</w:t>
      </w:r>
      <w:r>
        <w:rPr>
          <w:spacing w:val="-7"/>
          <w:sz w:val="24"/>
        </w:rPr>
        <w:t xml:space="preserve"> </w:t>
      </w:r>
      <w:r>
        <w:rPr>
          <w:sz w:val="24"/>
        </w:rPr>
        <w:t>один раз в</w:t>
      </w:r>
      <w:r>
        <w:rPr>
          <w:spacing w:val="40"/>
          <w:sz w:val="24"/>
        </w:rPr>
        <w:t xml:space="preserve"> </w:t>
      </w:r>
      <w:r>
        <w:rPr>
          <w:sz w:val="24"/>
        </w:rPr>
        <w:t>полгода</w:t>
      </w:r>
      <w:r>
        <w:rPr>
          <w:spacing w:val="40"/>
          <w:sz w:val="24"/>
        </w:rPr>
        <w:t xml:space="preserve"> </w:t>
      </w:r>
      <w:r>
        <w:rPr>
          <w:sz w:val="24"/>
        </w:rPr>
        <w:t>на заседаниях.</w:t>
      </w:r>
    </w:p>
    <w:p w:rsidR="00306B4C" w:rsidRDefault="008C6F4F">
      <w:pPr>
        <w:pStyle w:val="a4"/>
        <w:numPr>
          <w:ilvl w:val="1"/>
          <w:numId w:val="7"/>
        </w:numPr>
        <w:tabs>
          <w:tab w:val="left" w:pos="1985"/>
        </w:tabs>
        <w:ind w:right="138"/>
        <w:rPr>
          <w:sz w:val="24"/>
        </w:rPr>
      </w:pPr>
      <w:r>
        <w:rPr>
          <w:sz w:val="24"/>
        </w:rPr>
        <w:t>Размеры выплат</w:t>
      </w:r>
      <w:r>
        <w:rPr>
          <w:spacing w:val="40"/>
          <w:sz w:val="24"/>
        </w:rPr>
        <w:t xml:space="preserve"> </w:t>
      </w:r>
      <w:r>
        <w:rPr>
          <w:sz w:val="24"/>
        </w:rPr>
        <w:t>устанавливаются по результатам мониторинга и оценки результативности</w:t>
      </w:r>
      <w:r>
        <w:rPr>
          <w:spacing w:val="-4"/>
          <w:sz w:val="24"/>
        </w:rPr>
        <w:t xml:space="preserve"> </w:t>
      </w:r>
      <w:r>
        <w:rPr>
          <w:sz w:val="24"/>
        </w:rPr>
        <w:t>деятельности</w:t>
      </w:r>
      <w:r>
        <w:rPr>
          <w:spacing w:val="-4"/>
          <w:sz w:val="24"/>
        </w:rPr>
        <w:t xml:space="preserve"> </w:t>
      </w:r>
      <w:r>
        <w:rPr>
          <w:sz w:val="24"/>
        </w:rPr>
        <w:t>работников</w:t>
      </w:r>
      <w:r>
        <w:rPr>
          <w:spacing w:val="40"/>
          <w:sz w:val="24"/>
        </w:rPr>
        <w:t xml:space="preserve"> </w:t>
      </w:r>
      <w:r>
        <w:rPr>
          <w:sz w:val="24"/>
        </w:rPr>
        <w:t>Организации,</w:t>
      </w:r>
      <w:r>
        <w:rPr>
          <w:spacing w:val="-8"/>
          <w:sz w:val="24"/>
        </w:rPr>
        <w:t xml:space="preserve"> </w:t>
      </w:r>
      <w:r>
        <w:rPr>
          <w:sz w:val="24"/>
        </w:rPr>
        <w:t>проводимых</w:t>
      </w:r>
      <w:r>
        <w:rPr>
          <w:spacing w:val="-4"/>
          <w:sz w:val="24"/>
        </w:rPr>
        <w:t xml:space="preserve"> </w:t>
      </w:r>
      <w:r>
        <w:rPr>
          <w:sz w:val="24"/>
        </w:rPr>
        <w:t>на</w:t>
      </w:r>
      <w:r>
        <w:rPr>
          <w:spacing w:val="-6"/>
          <w:sz w:val="24"/>
        </w:rPr>
        <w:t xml:space="preserve"> </w:t>
      </w:r>
      <w:r>
        <w:rPr>
          <w:sz w:val="24"/>
        </w:rPr>
        <w:t xml:space="preserve">основании оценки результативности и качества профессиональной деятельности каждого педагогического работника, согласно утвержденных критериев и показателей, приведенных в </w:t>
      </w:r>
      <w:r>
        <w:rPr>
          <w:b/>
          <w:sz w:val="24"/>
        </w:rPr>
        <w:t xml:space="preserve">Приложении №1 </w:t>
      </w:r>
      <w:r>
        <w:rPr>
          <w:sz w:val="24"/>
        </w:rPr>
        <w:t>к настоящему Положению.</w:t>
      </w:r>
    </w:p>
    <w:p w:rsidR="00306B4C" w:rsidRDefault="008C6F4F">
      <w:pPr>
        <w:pStyle w:val="a4"/>
        <w:numPr>
          <w:ilvl w:val="1"/>
          <w:numId w:val="7"/>
        </w:numPr>
        <w:tabs>
          <w:tab w:val="left" w:pos="1985"/>
        </w:tabs>
        <w:ind w:right="140"/>
        <w:rPr>
          <w:sz w:val="24"/>
        </w:rPr>
      </w:pPr>
      <w:r>
        <w:rPr>
          <w:sz w:val="24"/>
        </w:rPr>
        <w:t>Критериальная оценка деятельности работников разрабатывается по каждой должности, согласно штатному расписанию с учетом мнения профкома и утверждается на общем собрании работников.</w:t>
      </w:r>
    </w:p>
    <w:p w:rsidR="00306B4C" w:rsidRDefault="008C6F4F">
      <w:pPr>
        <w:pStyle w:val="a4"/>
        <w:numPr>
          <w:ilvl w:val="1"/>
          <w:numId w:val="7"/>
        </w:numPr>
        <w:tabs>
          <w:tab w:val="left" w:pos="1985"/>
        </w:tabs>
        <w:spacing w:before="191"/>
        <w:ind w:right="147"/>
        <w:rPr>
          <w:sz w:val="24"/>
        </w:rPr>
      </w:pPr>
      <w:r>
        <w:rPr>
          <w:sz w:val="24"/>
        </w:rPr>
        <w:t>При</w:t>
      </w:r>
      <w:r>
        <w:rPr>
          <w:spacing w:val="-1"/>
          <w:sz w:val="24"/>
        </w:rPr>
        <w:t xml:space="preserve"> </w:t>
      </w:r>
      <w:r>
        <w:rPr>
          <w:sz w:val="24"/>
        </w:rPr>
        <w:t>осуществлении</w:t>
      </w:r>
      <w:r>
        <w:rPr>
          <w:spacing w:val="-1"/>
          <w:sz w:val="24"/>
        </w:rPr>
        <w:t xml:space="preserve"> </w:t>
      </w:r>
      <w:r>
        <w:rPr>
          <w:sz w:val="24"/>
        </w:rPr>
        <w:t>мониторинга</w:t>
      </w:r>
      <w:r>
        <w:rPr>
          <w:spacing w:val="-2"/>
          <w:sz w:val="24"/>
        </w:rPr>
        <w:t xml:space="preserve"> </w:t>
      </w:r>
      <w:r>
        <w:rPr>
          <w:sz w:val="24"/>
        </w:rPr>
        <w:t>результативности профессиональной</w:t>
      </w:r>
      <w:r>
        <w:rPr>
          <w:spacing w:val="-1"/>
          <w:sz w:val="24"/>
        </w:rPr>
        <w:t xml:space="preserve"> </w:t>
      </w:r>
      <w:r>
        <w:rPr>
          <w:sz w:val="24"/>
        </w:rPr>
        <w:t>деятельности на основании утвержденных критериев и показателей по каждому показателю устанавливается оценка в баллах от 1</w:t>
      </w:r>
      <w:r>
        <w:rPr>
          <w:spacing w:val="40"/>
          <w:sz w:val="24"/>
        </w:rPr>
        <w:t xml:space="preserve"> </w:t>
      </w:r>
      <w:r>
        <w:rPr>
          <w:sz w:val="24"/>
        </w:rPr>
        <w:t>до 5.</w:t>
      </w:r>
    </w:p>
    <w:p w:rsidR="00306B4C" w:rsidRDefault="008C6F4F">
      <w:pPr>
        <w:pStyle w:val="a4"/>
        <w:numPr>
          <w:ilvl w:val="1"/>
          <w:numId w:val="7"/>
        </w:numPr>
        <w:tabs>
          <w:tab w:val="left" w:pos="1985"/>
        </w:tabs>
        <w:ind w:right="140"/>
        <w:rPr>
          <w:sz w:val="24"/>
        </w:rPr>
      </w:pPr>
      <w:r>
        <w:rPr>
          <w:sz w:val="24"/>
        </w:rPr>
        <w:t xml:space="preserve">В системе государственно-общественного мониторинга и оценки результативности профессиональной деятельности всех работников учитываются результаты, </w:t>
      </w:r>
      <w:r>
        <w:rPr>
          <w:sz w:val="24"/>
        </w:rPr>
        <w:lastRenderedPageBreak/>
        <w:t>полученные в рамках внутреннего контроля, представленные старшим</w:t>
      </w:r>
      <w:r>
        <w:rPr>
          <w:spacing w:val="80"/>
          <w:sz w:val="24"/>
        </w:rPr>
        <w:t xml:space="preserve"> </w:t>
      </w:r>
      <w:r>
        <w:rPr>
          <w:sz w:val="24"/>
        </w:rPr>
        <w:t xml:space="preserve">воспитателем, результаты самооценки работников с приложением подтверждающих </w:t>
      </w:r>
      <w:r>
        <w:rPr>
          <w:spacing w:val="-2"/>
          <w:sz w:val="24"/>
        </w:rPr>
        <w:t>документов.</w:t>
      </w:r>
    </w:p>
    <w:p w:rsidR="00306B4C" w:rsidRDefault="008C6F4F">
      <w:pPr>
        <w:pStyle w:val="a4"/>
        <w:numPr>
          <w:ilvl w:val="1"/>
          <w:numId w:val="7"/>
        </w:numPr>
        <w:tabs>
          <w:tab w:val="left" w:pos="1985"/>
        </w:tabs>
        <w:ind w:right="135"/>
        <w:rPr>
          <w:sz w:val="24"/>
        </w:rPr>
      </w:pPr>
      <w:r>
        <w:rPr>
          <w:sz w:val="24"/>
        </w:rPr>
        <w:t xml:space="preserve">Педагогические работники представляют старшему воспитателю результаты самооценки с приложением подтверждающих документов к 15-му </w:t>
      </w:r>
      <w:r w:rsidR="003A5F1D">
        <w:rPr>
          <w:sz w:val="24"/>
        </w:rPr>
        <w:t>декабря</w:t>
      </w:r>
      <w:r>
        <w:rPr>
          <w:sz w:val="24"/>
        </w:rPr>
        <w:t xml:space="preserve"> и 5-му </w:t>
      </w:r>
      <w:r w:rsidR="003A5F1D">
        <w:rPr>
          <w:sz w:val="24"/>
        </w:rPr>
        <w:t>июля</w:t>
      </w:r>
      <w:r>
        <w:rPr>
          <w:sz w:val="24"/>
        </w:rPr>
        <w:t xml:space="preserve"> каждого года.</w:t>
      </w:r>
    </w:p>
    <w:p w:rsidR="00306B4C" w:rsidRDefault="008C6F4F">
      <w:pPr>
        <w:pStyle w:val="a4"/>
        <w:numPr>
          <w:ilvl w:val="1"/>
          <w:numId w:val="7"/>
        </w:numPr>
        <w:tabs>
          <w:tab w:val="left" w:pos="1985"/>
        </w:tabs>
        <w:ind w:right="141" w:hanging="708"/>
        <w:rPr>
          <w:sz w:val="24"/>
        </w:rPr>
      </w:pPr>
      <w:r>
        <w:rPr>
          <w:sz w:val="24"/>
        </w:rPr>
        <w:t>Старший воспитатель</w:t>
      </w:r>
      <w:r>
        <w:rPr>
          <w:spacing w:val="80"/>
          <w:sz w:val="24"/>
        </w:rPr>
        <w:t xml:space="preserve"> </w:t>
      </w:r>
      <w:r>
        <w:rPr>
          <w:sz w:val="24"/>
        </w:rPr>
        <w:t xml:space="preserve">18 </w:t>
      </w:r>
      <w:r w:rsidR="003A5F1D">
        <w:rPr>
          <w:sz w:val="24"/>
        </w:rPr>
        <w:t>декабря</w:t>
      </w:r>
      <w:r>
        <w:rPr>
          <w:sz w:val="24"/>
        </w:rPr>
        <w:t xml:space="preserve"> и 8 </w:t>
      </w:r>
      <w:r w:rsidR="003A5F1D">
        <w:rPr>
          <w:sz w:val="24"/>
        </w:rPr>
        <w:t>июля</w:t>
      </w:r>
      <w:r>
        <w:rPr>
          <w:sz w:val="24"/>
        </w:rPr>
        <w:t xml:space="preserve"> каждого года представляет заведующему обобщенную информацию о показателях результативности деятельности педагогических работников.</w:t>
      </w:r>
    </w:p>
    <w:p w:rsidR="00306B4C" w:rsidRDefault="008C6F4F">
      <w:pPr>
        <w:pStyle w:val="a4"/>
        <w:numPr>
          <w:ilvl w:val="1"/>
          <w:numId w:val="7"/>
        </w:numPr>
        <w:tabs>
          <w:tab w:val="left" w:pos="1985"/>
        </w:tabs>
        <w:spacing w:before="1"/>
        <w:ind w:right="137" w:hanging="708"/>
        <w:rPr>
          <w:sz w:val="24"/>
        </w:rPr>
      </w:pPr>
      <w:r>
        <w:rPr>
          <w:sz w:val="24"/>
        </w:rPr>
        <w:t>Руководитель Организации представляет на Комиссию в день заседания аналитическую информацию о показателях результативности деятельности педагогических работников за предыдущие шесть месяцев, являющихся основанием для осуществления стимулирующих выплат, и, соответственно, для установления размеров стимулирующих выплат на период последующих шести месяцев.</w:t>
      </w:r>
    </w:p>
    <w:p w:rsidR="00306B4C" w:rsidRDefault="008C6F4F">
      <w:pPr>
        <w:pStyle w:val="a4"/>
        <w:numPr>
          <w:ilvl w:val="1"/>
          <w:numId w:val="7"/>
        </w:numPr>
        <w:tabs>
          <w:tab w:val="left" w:pos="1984"/>
        </w:tabs>
        <w:ind w:left="1984" w:hanging="707"/>
        <w:rPr>
          <w:sz w:val="24"/>
        </w:rPr>
      </w:pPr>
      <w:r>
        <w:rPr>
          <w:sz w:val="24"/>
        </w:rPr>
        <w:t>На</w:t>
      </w:r>
      <w:r>
        <w:rPr>
          <w:spacing w:val="-4"/>
          <w:sz w:val="24"/>
        </w:rPr>
        <w:t xml:space="preserve"> </w:t>
      </w:r>
      <w:r>
        <w:rPr>
          <w:sz w:val="24"/>
        </w:rPr>
        <w:t>заседании</w:t>
      </w:r>
      <w:r>
        <w:rPr>
          <w:spacing w:val="-2"/>
          <w:sz w:val="24"/>
        </w:rPr>
        <w:t xml:space="preserve"> </w:t>
      </w:r>
      <w:r>
        <w:rPr>
          <w:sz w:val="24"/>
        </w:rPr>
        <w:t>Комиссия</w:t>
      </w:r>
      <w:r>
        <w:rPr>
          <w:spacing w:val="-5"/>
          <w:sz w:val="24"/>
        </w:rPr>
        <w:t xml:space="preserve"> </w:t>
      </w:r>
      <w:r>
        <w:rPr>
          <w:sz w:val="24"/>
        </w:rPr>
        <w:t>рассматривает</w:t>
      </w:r>
      <w:r>
        <w:rPr>
          <w:spacing w:val="-2"/>
          <w:sz w:val="24"/>
        </w:rPr>
        <w:t xml:space="preserve"> </w:t>
      </w:r>
      <w:r>
        <w:rPr>
          <w:sz w:val="24"/>
        </w:rPr>
        <w:t>и</w:t>
      </w:r>
      <w:r>
        <w:rPr>
          <w:spacing w:val="-1"/>
          <w:sz w:val="24"/>
        </w:rPr>
        <w:t xml:space="preserve"> </w:t>
      </w:r>
      <w:r>
        <w:rPr>
          <w:spacing w:val="-2"/>
          <w:sz w:val="24"/>
        </w:rPr>
        <w:t>согласовывает:</w:t>
      </w:r>
    </w:p>
    <w:p w:rsidR="00306B4C" w:rsidRDefault="008C6F4F">
      <w:pPr>
        <w:pStyle w:val="a4"/>
        <w:numPr>
          <w:ilvl w:val="0"/>
          <w:numId w:val="4"/>
        </w:numPr>
        <w:tabs>
          <w:tab w:val="left" w:pos="2144"/>
        </w:tabs>
        <w:ind w:right="141" w:firstLine="0"/>
        <w:rPr>
          <w:sz w:val="24"/>
        </w:rPr>
      </w:pPr>
      <w:r>
        <w:rPr>
          <w:sz w:val="24"/>
        </w:rPr>
        <w:t>основной расчетный показатель для определения размера стимулирующих выплат каждому работнику – денежный вес одного балла оценки профессиональной деятельности работника;</w:t>
      </w:r>
    </w:p>
    <w:p w:rsidR="00306B4C" w:rsidRDefault="008C6F4F">
      <w:pPr>
        <w:pStyle w:val="a4"/>
        <w:numPr>
          <w:ilvl w:val="0"/>
          <w:numId w:val="4"/>
        </w:numPr>
        <w:tabs>
          <w:tab w:val="left" w:pos="2224"/>
        </w:tabs>
        <w:ind w:right="135" w:firstLine="0"/>
        <w:rPr>
          <w:sz w:val="24"/>
        </w:rPr>
      </w:pPr>
      <w:r>
        <w:rPr>
          <w:sz w:val="24"/>
        </w:rPr>
        <w:t>итоговый протокол мониторинга профессиональной деятельности работников Организации за истекший</w:t>
      </w:r>
      <w:r>
        <w:rPr>
          <w:spacing w:val="80"/>
          <w:sz w:val="24"/>
        </w:rPr>
        <w:t xml:space="preserve"> </w:t>
      </w:r>
      <w:r>
        <w:rPr>
          <w:sz w:val="24"/>
        </w:rPr>
        <w:t>период, в котором отражены полученные в результате осуществления процедур мониторинга суммы баллов оценки профессиональной деятельности по каждому работнику;</w:t>
      </w:r>
    </w:p>
    <w:p w:rsidR="00306B4C" w:rsidRDefault="008C6F4F">
      <w:pPr>
        <w:pStyle w:val="a4"/>
        <w:numPr>
          <w:ilvl w:val="0"/>
          <w:numId w:val="4"/>
        </w:numPr>
        <w:tabs>
          <w:tab w:val="left" w:pos="2130"/>
        </w:tabs>
        <w:spacing w:before="1"/>
        <w:ind w:right="138" w:firstLine="0"/>
        <w:rPr>
          <w:sz w:val="24"/>
        </w:rPr>
      </w:pPr>
      <w:r>
        <w:rPr>
          <w:sz w:val="24"/>
        </w:rPr>
        <w:t>рассчитанные на каждый период, исходя из утвержденного основного показателя и из суммы баллов оценки профессиональной деятельности, размеры стимулирующей надбавки каждому работнику из утвержденного на предстоящий месяц общего размера стимулирующей части фонда оплаты труда.</w:t>
      </w:r>
    </w:p>
    <w:p w:rsidR="00306B4C" w:rsidRDefault="008C6F4F">
      <w:pPr>
        <w:pStyle w:val="a4"/>
        <w:numPr>
          <w:ilvl w:val="1"/>
          <w:numId w:val="7"/>
        </w:numPr>
        <w:tabs>
          <w:tab w:val="left" w:pos="1985"/>
        </w:tabs>
        <w:ind w:right="138" w:hanging="708"/>
        <w:rPr>
          <w:sz w:val="24"/>
        </w:rPr>
      </w:pPr>
      <w:r>
        <w:rPr>
          <w:sz w:val="24"/>
        </w:rPr>
        <w:t>Все решения</w:t>
      </w:r>
      <w:r>
        <w:rPr>
          <w:spacing w:val="40"/>
          <w:sz w:val="24"/>
        </w:rPr>
        <w:t xml:space="preserve"> </w:t>
      </w:r>
      <w:r>
        <w:rPr>
          <w:sz w:val="24"/>
        </w:rPr>
        <w:t>комиссии</w:t>
      </w:r>
      <w:r>
        <w:rPr>
          <w:spacing w:val="40"/>
          <w:sz w:val="24"/>
        </w:rPr>
        <w:t xml:space="preserve"> </w:t>
      </w:r>
      <w:r>
        <w:rPr>
          <w:sz w:val="24"/>
        </w:rPr>
        <w:t>принимаются открытым голосованием, простым большинством голосов.</w:t>
      </w:r>
      <w:r>
        <w:rPr>
          <w:spacing w:val="80"/>
          <w:sz w:val="24"/>
        </w:rPr>
        <w:t xml:space="preserve"> </w:t>
      </w:r>
      <w:r>
        <w:rPr>
          <w:sz w:val="24"/>
        </w:rPr>
        <w:t>При возникновении спорных вопросов и равенстве голосов</w:t>
      </w:r>
    </w:p>
    <w:p w:rsidR="00306B4C" w:rsidRDefault="008C6F4F">
      <w:pPr>
        <w:pStyle w:val="a3"/>
        <w:ind w:firstLine="0"/>
      </w:pPr>
      <w:r>
        <w:t>«за»</w:t>
      </w:r>
      <w:r>
        <w:rPr>
          <w:spacing w:val="-10"/>
        </w:rPr>
        <w:t xml:space="preserve"> </w:t>
      </w:r>
      <w:r>
        <w:t>и</w:t>
      </w:r>
      <w:r>
        <w:rPr>
          <w:spacing w:val="2"/>
        </w:rPr>
        <w:t xml:space="preserve"> </w:t>
      </w:r>
      <w:r>
        <w:t>«против»</w:t>
      </w:r>
      <w:r>
        <w:rPr>
          <w:spacing w:val="-10"/>
        </w:rPr>
        <w:t xml:space="preserve"> </w:t>
      </w:r>
      <w:r>
        <w:t>председатель</w:t>
      </w:r>
      <w:r>
        <w:rPr>
          <w:spacing w:val="-2"/>
        </w:rPr>
        <w:t xml:space="preserve"> </w:t>
      </w:r>
      <w:r>
        <w:t>имеет</w:t>
      </w:r>
      <w:r>
        <w:rPr>
          <w:spacing w:val="-3"/>
        </w:rPr>
        <w:t xml:space="preserve"> </w:t>
      </w:r>
      <w:r>
        <w:t>право</w:t>
      </w:r>
      <w:r>
        <w:rPr>
          <w:spacing w:val="-2"/>
        </w:rPr>
        <w:t xml:space="preserve"> </w:t>
      </w:r>
      <w:r>
        <w:t>на</w:t>
      </w:r>
      <w:r>
        <w:rPr>
          <w:spacing w:val="-3"/>
        </w:rPr>
        <w:t xml:space="preserve"> </w:t>
      </w:r>
      <w:r>
        <w:t>дополнительный</w:t>
      </w:r>
      <w:r>
        <w:rPr>
          <w:spacing w:val="-2"/>
        </w:rPr>
        <w:t xml:space="preserve"> голос.</w:t>
      </w:r>
    </w:p>
    <w:p w:rsidR="00306B4C" w:rsidRDefault="008C6F4F">
      <w:pPr>
        <w:pStyle w:val="a4"/>
        <w:numPr>
          <w:ilvl w:val="1"/>
          <w:numId w:val="7"/>
        </w:numPr>
        <w:tabs>
          <w:tab w:val="left" w:pos="1985"/>
        </w:tabs>
        <w:ind w:right="142" w:hanging="708"/>
        <w:rPr>
          <w:sz w:val="24"/>
        </w:rPr>
      </w:pPr>
      <w:r>
        <w:rPr>
          <w:sz w:val="24"/>
        </w:rPr>
        <w:t>Комиссия</w:t>
      </w:r>
      <w:r>
        <w:rPr>
          <w:spacing w:val="-5"/>
          <w:sz w:val="24"/>
        </w:rPr>
        <w:t xml:space="preserve"> </w:t>
      </w:r>
      <w:r>
        <w:rPr>
          <w:sz w:val="24"/>
        </w:rPr>
        <w:t>осуществляет</w:t>
      </w:r>
      <w:r>
        <w:rPr>
          <w:spacing w:val="-5"/>
          <w:sz w:val="24"/>
        </w:rPr>
        <w:t xml:space="preserve"> </w:t>
      </w:r>
      <w:r>
        <w:rPr>
          <w:sz w:val="24"/>
        </w:rPr>
        <w:t>анализ</w:t>
      </w:r>
      <w:r>
        <w:rPr>
          <w:spacing w:val="-5"/>
          <w:sz w:val="24"/>
        </w:rPr>
        <w:t xml:space="preserve"> </w:t>
      </w:r>
      <w:r>
        <w:rPr>
          <w:sz w:val="24"/>
        </w:rPr>
        <w:t>и</w:t>
      </w:r>
      <w:r>
        <w:rPr>
          <w:spacing w:val="-5"/>
          <w:sz w:val="24"/>
        </w:rPr>
        <w:t xml:space="preserve"> </w:t>
      </w:r>
      <w:r>
        <w:rPr>
          <w:sz w:val="24"/>
        </w:rPr>
        <w:t>оценку</w:t>
      </w:r>
      <w:r>
        <w:rPr>
          <w:spacing w:val="-12"/>
          <w:sz w:val="24"/>
        </w:rPr>
        <w:t xml:space="preserve"> </w:t>
      </w:r>
      <w:r>
        <w:rPr>
          <w:sz w:val="24"/>
        </w:rPr>
        <w:t>объективности</w:t>
      </w:r>
      <w:r>
        <w:rPr>
          <w:spacing w:val="-5"/>
          <w:sz w:val="24"/>
        </w:rPr>
        <w:t xml:space="preserve"> </w:t>
      </w:r>
      <w:r>
        <w:rPr>
          <w:sz w:val="24"/>
        </w:rPr>
        <w:t>представленных</w:t>
      </w:r>
      <w:r>
        <w:rPr>
          <w:spacing w:val="-4"/>
          <w:sz w:val="24"/>
        </w:rPr>
        <w:t xml:space="preserve"> </w:t>
      </w:r>
      <w:r>
        <w:rPr>
          <w:sz w:val="24"/>
        </w:rPr>
        <w:t>результатов только в части соблюдения установленных настоящим Положением критериев, формы, порядка и процедур оценки профессиональной деятельности. Представленные результаты могут быть возвращены субъекту, представившему результаты для исправления и доработки.</w:t>
      </w:r>
    </w:p>
    <w:p w:rsidR="00306B4C" w:rsidRDefault="008C6F4F">
      <w:pPr>
        <w:pStyle w:val="a4"/>
        <w:numPr>
          <w:ilvl w:val="1"/>
          <w:numId w:val="7"/>
        </w:numPr>
        <w:tabs>
          <w:tab w:val="left" w:pos="1985"/>
          <w:tab w:val="left" w:pos="2044"/>
        </w:tabs>
        <w:spacing w:before="1"/>
        <w:ind w:right="135" w:hanging="708"/>
        <w:rPr>
          <w:sz w:val="24"/>
        </w:rPr>
      </w:pPr>
      <w:r>
        <w:rPr>
          <w:sz w:val="24"/>
        </w:rPr>
        <w:t>Комиссия</w:t>
      </w:r>
      <w:r>
        <w:rPr>
          <w:spacing w:val="40"/>
          <w:sz w:val="24"/>
        </w:rPr>
        <w:t xml:space="preserve"> </w:t>
      </w:r>
      <w:r>
        <w:rPr>
          <w:sz w:val="24"/>
        </w:rPr>
        <w:t xml:space="preserve">на основании проведенного мониторинга и оценки профессиональной деятельности работников Организации производит подсчет баллов за соответствующий период по всем показателям. После подсчета баллов для оценки результативности работы составляется итоговый оценочный лист, отражающий количество баллов, набранных каждым работником. Все баллы работников суммируются для определения денежного веса одного балла. Фонд стимулирования делится на сумму баллов по учреждению, что дает стоимость одного балла. Денежный вес 1 балла умножается на сумму баллов каждого работника ДОУ и получается размер поощрительных надбавок по результатам труда каждого </w:t>
      </w:r>
      <w:r>
        <w:rPr>
          <w:spacing w:val="-2"/>
          <w:sz w:val="24"/>
        </w:rPr>
        <w:t>работника.</w:t>
      </w:r>
    </w:p>
    <w:p w:rsidR="00306B4C" w:rsidRDefault="008C6F4F">
      <w:pPr>
        <w:pStyle w:val="a4"/>
        <w:numPr>
          <w:ilvl w:val="1"/>
          <w:numId w:val="7"/>
        </w:numPr>
        <w:tabs>
          <w:tab w:val="left" w:pos="1985"/>
          <w:tab w:val="left" w:pos="2044"/>
        </w:tabs>
        <w:spacing w:before="191"/>
        <w:ind w:right="143" w:hanging="708"/>
        <w:rPr>
          <w:sz w:val="24"/>
        </w:rPr>
      </w:pPr>
      <w:r>
        <w:rPr>
          <w:sz w:val="24"/>
        </w:rPr>
        <w:t xml:space="preserve">Комиссия на основании всех материалов мониторинга составляет итоговый оценочный лист всех работников в баллах оценки и утверждает его на своем </w:t>
      </w:r>
      <w:r>
        <w:rPr>
          <w:spacing w:val="-2"/>
          <w:sz w:val="24"/>
        </w:rPr>
        <w:t>заседании.</w:t>
      </w:r>
    </w:p>
    <w:p w:rsidR="00306B4C" w:rsidRDefault="008C6F4F">
      <w:pPr>
        <w:pStyle w:val="a4"/>
        <w:numPr>
          <w:ilvl w:val="1"/>
          <w:numId w:val="7"/>
        </w:numPr>
        <w:tabs>
          <w:tab w:val="left" w:pos="1985"/>
          <w:tab w:val="left" w:pos="2045"/>
        </w:tabs>
        <w:ind w:right="135" w:hanging="708"/>
        <w:jc w:val="right"/>
        <w:rPr>
          <w:sz w:val="24"/>
        </w:rPr>
      </w:pPr>
      <w:r>
        <w:rPr>
          <w:sz w:val="24"/>
        </w:rPr>
        <w:t>С</w:t>
      </w:r>
      <w:r>
        <w:rPr>
          <w:spacing w:val="80"/>
          <w:sz w:val="24"/>
        </w:rPr>
        <w:t xml:space="preserve"> </w:t>
      </w:r>
      <w:r>
        <w:rPr>
          <w:sz w:val="24"/>
        </w:rPr>
        <w:t>момента</w:t>
      </w:r>
      <w:r>
        <w:rPr>
          <w:spacing w:val="40"/>
          <w:sz w:val="24"/>
        </w:rPr>
        <w:t xml:space="preserve"> </w:t>
      </w:r>
      <w:r>
        <w:rPr>
          <w:sz w:val="24"/>
        </w:rPr>
        <w:t>составления</w:t>
      </w:r>
      <w:r>
        <w:rPr>
          <w:spacing w:val="40"/>
          <w:sz w:val="24"/>
        </w:rPr>
        <w:t xml:space="preserve"> </w:t>
      </w:r>
      <w:r>
        <w:rPr>
          <w:sz w:val="24"/>
        </w:rPr>
        <w:t>оценочного</w:t>
      </w:r>
      <w:r>
        <w:rPr>
          <w:spacing w:val="40"/>
          <w:sz w:val="24"/>
        </w:rPr>
        <w:t xml:space="preserve"> </w:t>
      </w:r>
      <w:r>
        <w:rPr>
          <w:sz w:val="24"/>
        </w:rPr>
        <w:t>листа</w:t>
      </w:r>
      <w:r>
        <w:rPr>
          <w:spacing w:val="40"/>
          <w:sz w:val="24"/>
        </w:rPr>
        <w:t xml:space="preserve"> </w:t>
      </w:r>
      <w:r>
        <w:rPr>
          <w:sz w:val="24"/>
        </w:rPr>
        <w:t>в</w:t>
      </w:r>
      <w:r>
        <w:rPr>
          <w:spacing w:val="40"/>
          <w:sz w:val="24"/>
        </w:rPr>
        <w:t xml:space="preserve"> </w:t>
      </w:r>
      <w:r>
        <w:rPr>
          <w:sz w:val="24"/>
        </w:rPr>
        <w:t>течение</w:t>
      </w:r>
      <w:r>
        <w:rPr>
          <w:spacing w:val="40"/>
          <w:sz w:val="24"/>
        </w:rPr>
        <w:t xml:space="preserve"> </w:t>
      </w:r>
      <w:r>
        <w:rPr>
          <w:sz w:val="24"/>
        </w:rPr>
        <w:t>3-х</w:t>
      </w:r>
      <w:r>
        <w:rPr>
          <w:spacing w:val="40"/>
          <w:sz w:val="24"/>
        </w:rPr>
        <w:t xml:space="preserve"> </w:t>
      </w:r>
      <w:r>
        <w:rPr>
          <w:sz w:val="24"/>
        </w:rPr>
        <w:t>дней</w:t>
      </w:r>
      <w:r>
        <w:rPr>
          <w:spacing w:val="40"/>
          <w:sz w:val="24"/>
        </w:rPr>
        <w:t xml:space="preserve"> </w:t>
      </w:r>
      <w:r>
        <w:rPr>
          <w:sz w:val="24"/>
        </w:rPr>
        <w:t>работники</w:t>
      </w:r>
      <w:r>
        <w:rPr>
          <w:spacing w:val="40"/>
          <w:sz w:val="24"/>
        </w:rPr>
        <w:t xml:space="preserve"> </w:t>
      </w:r>
      <w:r>
        <w:rPr>
          <w:sz w:val="24"/>
        </w:rPr>
        <w:t>вправе подать, а Комиссия обязана принять обоснованное письменное заявление работника о</w:t>
      </w:r>
      <w:r>
        <w:rPr>
          <w:spacing w:val="40"/>
          <w:sz w:val="24"/>
        </w:rPr>
        <w:t xml:space="preserve"> </w:t>
      </w:r>
      <w:r>
        <w:rPr>
          <w:sz w:val="24"/>
        </w:rPr>
        <w:t>его</w:t>
      </w:r>
      <w:r>
        <w:rPr>
          <w:spacing w:val="40"/>
          <w:sz w:val="24"/>
        </w:rPr>
        <w:t xml:space="preserve"> </w:t>
      </w:r>
      <w:r>
        <w:rPr>
          <w:sz w:val="24"/>
        </w:rPr>
        <w:t>несогласии</w:t>
      </w:r>
      <w:r>
        <w:rPr>
          <w:spacing w:val="40"/>
          <w:sz w:val="24"/>
        </w:rPr>
        <w:t xml:space="preserve"> </w:t>
      </w:r>
      <w:r>
        <w:rPr>
          <w:sz w:val="24"/>
        </w:rPr>
        <w:t>с</w:t>
      </w:r>
      <w:r>
        <w:rPr>
          <w:spacing w:val="40"/>
          <w:sz w:val="24"/>
        </w:rPr>
        <w:t xml:space="preserve"> </w:t>
      </w:r>
      <w:r>
        <w:rPr>
          <w:sz w:val="24"/>
        </w:rPr>
        <w:t>оценкой</w:t>
      </w:r>
      <w:r>
        <w:rPr>
          <w:spacing w:val="40"/>
          <w:sz w:val="24"/>
        </w:rPr>
        <w:t xml:space="preserve"> </w:t>
      </w:r>
      <w:r>
        <w:rPr>
          <w:sz w:val="24"/>
        </w:rPr>
        <w:t>его</w:t>
      </w:r>
      <w:r>
        <w:rPr>
          <w:spacing w:val="40"/>
          <w:sz w:val="24"/>
        </w:rPr>
        <w:t xml:space="preserve"> </w:t>
      </w:r>
      <w:r>
        <w:rPr>
          <w:sz w:val="24"/>
        </w:rPr>
        <w:t>профессиональной</w:t>
      </w:r>
      <w:r>
        <w:rPr>
          <w:spacing w:val="40"/>
          <w:sz w:val="24"/>
        </w:rPr>
        <w:t xml:space="preserve"> </w:t>
      </w:r>
      <w:r>
        <w:rPr>
          <w:sz w:val="24"/>
        </w:rPr>
        <w:t>деятельности.</w:t>
      </w:r>
      <w:r>
        <w:rPr>
          <w:spacing w:val="40"/>
          <w:sz w:val="24"/>
        </w:rPr>
        <w:t xml:space="preserve"> </w:t>
      </w:r>
      <w:r>
        <w:rPr>
          <w:sz w:val="24"/>
        </w:rPr>
        <w:t>Основанием</w:t>
      </w:r>
      <w:r>
        <w:rPr>
          <w:spacing w:val="40"/>
          <w:sz w:val="24"/>
        </w:rPr>
        <w:t xml:space="preserve"> </w:t>
      </w:r>
      <w:r>
        <w:rPr>
          <w:sz w:val="24"/>
        </w:rPr>
        <w:t>для подачи</w:t>
      </w:r>
      <w:r>
        <w:rPr>
          <w:spacing w:val="37"/>
          <w:sz w:val="24"/>
        </w:rPr>
        <w:t xml:space="preserve"> </w:t>
      </w:r>
      <w:r>
        <w:rPr>
          <w:sz w:val="24"/>
        </w:rPr>
        <w:t>такого</w:t>
      </w:r>
      <w:r>
        <w:rPr>
          <w:spacing w:val="34"/>
          <w:sz w:val="24"/>
        </w:rPr>
        <w:t xml:space="preserve"> </w:t>
      </w:r>
      <w:r>
        <w:rPr>
          <w:sz w:val="24"/>
        </w:rPr>
        <w:t>заявления</w:t>
      </w:r>
      <w:r>
        <w:rPr>
          <w:spacing w:val="36"/>
          <w:sz w:val="24"/>
        </w:rPr>
        <w:t xml:space="preserve"> </w:t>
      </w:r>
      <w:r>
        <w:rPr>
          <w:sz w:val="24"/>
        </w:rPr>
        <w:t>работником</w:t>
      </w:r>
      <w:r>
        <w:rPr>
          <w:spacing w:val="35"/>
          <w:sz w:val="24"/>
        </w:rPr>
        <w:t xml:space="preserve"> </w:t>
      </w:r>
      <w:r>
        <w:rPr>
          <w:sz w:val="24"/>
        </w:rPr>
        <w:t>может</w:t>
      </w:r>
      <w:r>
        <w:rPr>
          <w:spacing w:val="34"/>
          <w:sz w:val="24"/>
        </w:rPr>
        <w:t xml:space="preserve"> </w:t>
      </w:r>
      <w:r>
        <w:rPr>
          <w:sz w:val="24"/>
        </w:rPr>
        <w:t>быть</w:t>
      </w:r>
      <w:r>
        <w:rPr>
          <w:spacing w:val="37"/>
          <w:sz w:val="24"/>
        </w:rPr>
        <w:t xml:space="preserve"> </w:t>
      </w:r>
      <w:r>
        <w:rPr>
          <w:sz w:val="24"/>
        </w:rPr>
        <w:t>только</w:t>
      </w:r>
      <w:r>
        <w:rPr>
          <w:spacing w:val="34"/>
          <w:sz w:val="24"/>
        </w:rPr>
        <w:t xml:space="preserve"> </w:t>
      </w:r>
      <w:r>
        <w:rPr>
          <w:sz w:val="24"/>
        </w:rPr>
        <w:t>факт</w:t>
      </w:r>
      <w:r>
        <w:rPr>
          <w:spacing w:val="40"/>
          <w:sz w:val="24"/>
        </w:rPr>
        <w:t xml:space="preserve"> </w:t>
      </w:r>
      <w:r>
        <w:rPr>
          <w:sz w:val="24"/>
        </w:rPr>
        <w:t>(факты)</w:t>
      </w:r>
      <w:r>
        <w:rPr>
          <w:spacing w:val="36"/>
          <w:sz w:val="24"/>
        </w:rPr>
        <w:t xml:space="preserve"> </w:t>
      </w:r>
      <w:r>
        <w:rPr>
          <w:sz w:val="24"/>
        </w:rPr>
        <w:t xml:space="preserve">нарушения установленных Положением о распределении стимулирующей части фонда оплаты </w:t>
      </w:r>
      <w:r>
        <w:rPr>
          <w:sz w:val="24"/>
        </w:rPr>
        <w:lastRenderedPageBreak/>
        <w:t>труда работников процедур мониторинга в рамках внутреннего контроля, в</w:t>
      </w:r>
      <w:r>
        <w:rPr>
          <w:spacing w:val="40"/>
          <w:sz w:val="24"/>
        </w:rPr>
        <w:t xml:space="preserve"> </w:t>
      </w:r>
      <w:r>
        <w:rPr>
          <w:sz w:val="24"/>
        </w:rPr>
        <w:t>системе органов педагогического, родительского самоуправления, процедур государственно-общественной оценки на основании материалов мониторинга, а также технические ошибки при работе с текстами, таблицами, цифровыми данными и т.п.</w:t>
      </w:r>
      <w:r>
        <w:rPr>
          <w:spacing w:val="36"/>
          <w:sz w:val="24"/>
        </w:rPr>
        <w:t xml:space="preserve"> </w:t>
      </w:r>
      <w:r>
        <w:rPr>
          <w:sz w:val="24"/>
        </w:rPr>
        <w:t>Апелляции</w:t>
      </w:r>
      <w:r>
        <w:rPr>
          <w:spacing w:val="40"/>
          <w:sz w:val="24"/>
        </w:rPr>
        <w:t xml:space="preserve"> </w:t>
      </w:r>
      <w:r>
        <w:rPr>
          <w:sz w:val="24"/>
        </w:rPr>
        <w:t>работников</w:t>
      </w:r>
      <w:r>
        <w:rPr>
          <w:spacing w:val="-1"/>
          <w:sz w:val="24"/>
        </w:rPr>
        <w:t xml:space="preserve"> </w:t>
      </w:r>
      <w:r>
        <w:rPr>
          <w:sz w:val="24"/>
        </w:rPr>
        <w:t>по другим основаниям Комиссией не принимается и не рассматривается.</w:t>
      </w:r>
    </w:p>
    <w:p w:rsidR="00306B4C" w:rsidRDefault="008C6F4F">
      <w:pPr>
        <w:pStyle w:val="a3"/>
        <w:spacing w:before="1"/>
        <w:ind w:right="138" w:firstLine="568"/>
      </w:pPr>
      <w:r>
        <w:t xml:space="preserve">Комиссия обязана в течение 2-х дней осуществить проверку обоснованного заявления работника и дать ему обоснованный 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w:t>
      </w:r>
      <w:r>
        <w:rPr>
          <w:spacing w:val="-2"/>
        </w:rPr>
        <w:t>оценивания.</w:t>
      </w:r>
    </w:p>
    <w:p w:rsidR="00306B4C" w:rsidRDefault="008C6F4F">
      <w:pPr>
        <w:pStyle w:val="a3"/>
        <w:ind w:right="138" w:firstLine="568"/>
      </w:pPr>
      <w:r>
        <w:t>По истечении 5 дней решение комиссии об утверждении оценочного листа вступает в силу.</w:t>
      </w:r>
    </w:p>
    <w:p w:rsidR="00306B4C" w:rsidRDefault="008C6F4F">
      <w:pPr>
        <w:pStyle w:val="a4"/>
        <w:numPr>
          <w:ilvl w:val="1"/>
          <w:numId w:val="7"/>
        </w:numPr>
        <w:tabs>
          <w:tab w:val="left" w:pos="1985"/>
          <w:tab w:val="left" w:pos="2044"/>
        </w:tabs>
        <w:ind w:right="143" w:hanging="716"/>
        <w:rPr>
          <w:sz w:val="24"/>
        </w:rPr>
      </w:pPr>
      <w:r>
        <w:rPr>
          <w:sz w:val="24"/>
        </w:rPr>
        <w:t>Решение</w:t>
      </w:r>
      <w:r>
        <w:rPr>
          <w:spacing w:val="40"/>
          <w:sz w:val="24"/>
        </w:rPr>
        <w:t xml:space="preserve"> </w:t>
      </w:r>
      <w:r>
        <w:rPr>
          <w:sz w:val="24"/>
        </w:rPr>
        <w:t>комиссии</w:t>
      </w:r>
      <w:r>
        <w:rPr>
          <w:spacing w:val="-4"/>
          <w:sz w:val="24"/>
        </w:rPr>
        <w:t xml:space="preserve"> </w:t>
      </w:r>
      <w:r>
        <w:rPr>
          <w:sz w:val="24"/>
        </w:rPr>
        <w:t>оформляется</w:t>
      </w:r>
      <w:r>
        <w:rPr>
          <w:spacing w:val="-4"/>
          <w:sz w:val="24"/>
        </w:rPr>
        <w:t xml:space="preserve"> </w:t>
      </w:r>
      <w:r>
        <w:rPr>
          <w:sz w:val="24"/>
        </w:rPr>
        <w:t>протоколом.</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протокола</w:t>
      </w:r>
      <w:r>
        <w:rPr>
          <w:spacing w:val="-5"/>
          <w:sz w:val="24"/>
        </w:rPr>
        <w:t xml:space="preserve"> </w:t>
      </w:r>
      <w:r>
        <w:rPr>
          <w:sz w:val="24"/>
        </w:rPr>
        <w:t>руководитель готовит проект приказа о размерах стимулирующих выплат и направляет его в профком с целью учета мнения профсоюзной организации в соответствии со ст.372 ТК РФ.</w:t>
      </w:r>
    </w:p>
    <w:p w:rsidR="00306B4C" w:rsidRDefault="008C6F4F">
      <w:pPr>
        <w:pStyle w:val="a4"/>
        <w:numPr>
          <w:ilvl w:val="1"/>
          <w:numId w:val="7"/>
        </w:numPr>
        <w:tabs>
          <w:tab w:val="left" w:pos="1985"/>
          <w:tab w:val="left" w:pos="2044"/>
        </w:tabs>
        <w:spacing w:before="1"/>
        <w:ind w:right="144" w:hanging="716"/>
        <w:rPr>
          <w:sz w:val="24"/>
        </w:rPr>
      </w:pPr>
      <w:r>
        <w:rPr>
          <w:sz w:val="24"/>
        </w:rPr>
        <w:t>Ежемесячные</w:t>
      </w:r>
      <w:r>
        <w:rPr>
          <w:spacing w:val="40"/>
          <w:sz w:val="24"/>
        </w:rPr>
        <w:t xml:space="preserve"> </w:t>
      </w:r>
      <w:r>
        <w:rPr>
          <w:sz w:val="24"/>
        </w:rPr>
        <w:t>надбавки к заработной плате работника выплачиваются до конца премиального периода независимо от качества его работы</w:t>
      </w:r>
      <w:r>
        <w:rPr>
          <w:spacing w:val="80"/>
          <w:sz w:val="24"/>
        </w:rPr>
        <w:t xml:space="preserve"> </w:t>
      </w:r>
      <w:r>
        <w:rPr>
          <w:sz w:val="24"/>
        </w:rPr>
        <w:t>в течение данного периода и пересмотру не подлежат.</w:t>
      </w:r>
    </w:p>
    <w:p w:rsidR="00306B4C" w:rsidRDefault="008C6F4F">
      <w:pPr>
        <w:pStyle w:val="a4"/>
        <w:numPr>
          <w:ilvl w:val="1"/>
          <w:numId w:val="7"/>
        </w:numPr>
        <w:tabs>
          <w:tab w:val="left" w:pos="1985"/>
          <w:tab w:val="left" w:pos="2104"/>
        </w:tabs>
        <w:ind w:right="147" w:hanging="716"/>
        <w:rPr>
          <w:sz w:val="24"/>
        </w:rPr>
      </w:pPr>
      <w:r>
        <w:rPr>
          <w:sz w:val="24"/>
        </w:rPr>
        <w:tab/>
        <w:t xml:space="preserve">При наличии взыскания стимулирующие выплаты на новый период могут не </w:t>
      </w:r>
      <w:r>
        <w:rPr>
          <w:spacing w:val="-2"/>
          <w:sz w:val="24"/>
        </w:rPr>
        <w:t>назначаться.</w:t>
      </w:r>
    </w:p>
    <w:p w:rsidR="00306B4C" w:rsidRDefault="008C6F4F">
      <w:pPr>
        <w:pStyle w:val="a4"/>
        <w:numPr>
          <w:ilvl w:val="1"/>
          <w:numId w:val="7"/>
        </w:numPr>
        <w:tabs>
          <w:tab w:val="left" w:pos="1985"/>
        </w:tabs>
        <w:ind w:right="145" w:hanging="716"/>
        <w:rPr>
          <w:sz w:val="24"/>
        </w:rPr>
      </w:pPr>
      <w:r>
        <w:rPr>
          <w:sz w:val="24"/>
        </w:rPr>
        <w:t>Вновь принятому работнику на период до следующего распределения стимулирующих выплат устанавливается фиксированная сумма стимулирующей выплаты, утвержденная комиссией.</w:t>
      </w:r>
    </w:p>
    <w:p w:rsidR="00306B4C" w:rsidRDefault="008C6F4F">
      <w:pPr>
        <w:pStyle w:val="a3"/>
        <w:ind w:right="138" w:firstLine="0"/>
      </w:pPr>
      <w:r>
        <w:t xml:space="preserve">Работнику, вышедшему из длительного отпуска, сроком до одного года, устанавливается фиксированная сумма стимулирующей выплаты, утвержденная </w:t>
      </w:r>
      <w:r>
        <w:rPr>
          <w:spacing w:val="-2"/>
        </w:rPr>
        <w:t>комиссией.</w:t>
      </w:r>
    </w:p>
    <w:p w:rsidR="00306B4C" w:rsidRDefault="008C6F4F">
      <w:pPr>
        <w:pStyle w:val="a4"/>
        <w:numPr>
          <w:ilvl w:val="1"/>
          <w:numId w:val="7"/>
        </w:numPr>
        <w:tabs>
          <w:tab w:val="left" w:pos="1985"/>
        </w:tabs>
        <w:spacing w:before="1"/>
        <w:ind w:right="141" w:hanging="713"/>
        <w:rPr>
          <w:sz w:val="24"/>
        </w:rPr>
      </w:pPr>
      <w:r>
        <w:rPr>
          <w:sz w:val="24"/>
        </w:rPr>
        <w:t>Работодатель способствует развитию наставничества</w:t>
      </w:r>
      <w:r>
        <w:rPr>
          <w:i/>
          <w:sz w:val="24"/>
        </w:rPr>
        <w:t>,</w:t>
      </w:r>
      <w:r>
        <w:rPr>
          <w:i/>
          <w:spacing w:val="80"/>
          <w:sz w:val="24"/>
        </w:rPr>
        <w:t xml:space="preserve"> </w:t>
      </w:r>
      <w:r>
        <w:rPr>
          <w:sz w:val="24"/>
        </w:rPr>
        <w:t>закреплению наставников за специалистами на первый год их работы в Организации, в том числе за молодыми специалистами. Предусматривает доплату</w:t>
      </w:r>
      <w:r>
        <w:rPr>
          <w:spacing w:val="40"/>
          <w:sz w:val="24"/>
        </w:rPr>
        <w:t xml:space="preserve"> </w:t>
      </w:r>
      <w:r>
        <w:rPr>
          <w:sz w:val="24"/>
        </w:rPr>
        <w:t>наставникам в размере 5 баллов в критериальных листах стимулирующих выплат.</w:t>
      </w:r>
    </w:p>
    <w:p w:rsidR="00306B4C" w:rsidRDefault="008C6F4F">
      <w:pPr>
        <w:pStyle w:val="a4"/>
        <w:numPr>
          <w:ilvl w:val="1"/>
          <w:numId w:val="7"/>
        </w:numPr>
        <w:tabs>
          <w:tab w:val="left" w:pos="1985"/>
        </w:tabs>
        <w:ind w:right="133" w:hanging="713"/>
        <w:rPr>
          <w:sz w:val="24"/>
        </w:rPr>
      </w:pPr>
      <w:r>
        <w:rPr>
          <w:sz w:val="24"/>
        </w:rPr>
        <w:t>Стимулирующие выплаты за выполнение общественно- значимых функций по представительству и защите социально-трудовых прав и интересов работников.</w:t>
      </w:r>
    </w:p>
    <w:p w:rsidR="00306B4C" w:rsidRDefault="00306B4C">
      <w:pPr>
        <w:pStyle w:val="a3"/>
        <w:spacing w:before="4"/>
        <w:ind w:left="0" w:firstLine="0"/>
        <w:jc w:val="left"/>
      </w:pPr>
    </w:p>
    <w:p w:rsidR="00306B4C" w:rsidRDefault="008C6F4F">
      <w:pPr>
        <w:pStyle w:val="2"/>
        <w:numPr>
          <w:ilvl w:val="0"/>
          <w:numId w:val="7"/>
        </w:numPr>
        <w:tabs>
          <w:tab w:val="left" w:pos="3490"/>
        </w:tabs>
        <w:spacing w:before="1"/>
        <w:ind w:left="3490" w:hanging="360"/>
        <w:jc w:val="left"/>
      </w:pPr>
      <w:r>
        <w:t>Порядок</w:t>
      </w:r>
      <w:r>
        <w:rPr>
          <w:spacing w:val="52"/>
        </w:rPr>
        <w:t xml:space="preserve"> </w:t>
      </w:r>
      <w:r>
        <w:t>распределения</w:t>
      </w:r>
      <w:r>
        <w:rPr>
          <w:spacing w:val="-2"/>
        </w:rPr>
        <w:t xml:space="preserve"> </w:t>
      </w:r>
      <w:r>
        <w:t>премий</w:t>
      </w:r>
      <w:r>
        <w:rPr>
          <w:spacing w:val="-4"/>
        </w:rPr>
        <w:t xml:space="preserve"> </w:t>
      </w:r>
      <w:r>
        <w:t>по</w:t>
      </w:r>
      <w:r>
        <w:rPr>
          <w:spacing w:val="-2"/>
        </w:rPr>
        <w:t xml:space="preserve"> </w:t>
      </w:r>
      <w:r>
        <w:t>итогам</w:t>
      </w:r>
      <w:r>
        <w:rPr>
          <w:spacing w:val="-3"/>
        </w:rPr>
        <w:t xml:space="preserve"> </w:t>
      </w:r>
      <w:r>
        <w:rPr>
          <w:spacing w:val="-2"/>
        </w:rPr>
        <w:t>работы</w:t>
      </w:r>
    </w:p>
    <w:p w:rsidR="00306B4C" w:rsidRDefault="008C6F4F">
      <w:pPr>
        <w:pStyle w:val="a4"/>
        <w:numPr>
          <w:ilvl w:val="1"/>
          <w:numId w:val="7"/>
        </w:numPr>
        <w:tabs>
          <w:tab w:val="left" w:pos="1697"/>
        </w:tabs>
        <w:spacing w:before="271"/>
        <w:ind w:left="1697" w:hanging="420"/>
        <w:rPr>
          <w:sz w:val="24"/>
        </w:rPr>
      </w:pPr>
      <w:r>
        <w:rPr>
          <w:sz w:val="24"/>
        </w:rPr>
        <w:t>В</w:t>
      </w:r>
      <w:r>
        <w:rPr>
          <w:spacing w:val="-6"/>
          <w:sz w:val="24"/>
        </w:rPr>
        <w:t xml:space="preserve"> </w:t>
      </w:r>
      <w:r>
        <w:rPr>
          <w:sz w:val="24"/>
        </w:rPr>
        <w:t>МБДОУ</w:t>
      </w:r>
      <w:r>
        <w:rPr>
          <w:spacing w:val="2"/>
          <w:sz w:val="24"/>
        </w:rPr>
        <w:t xml:space="preserve"> </w:t>
      </w:r>
      <w:r>
        <w:rPr>
          <w:sz w:val="24"/>
        </w:rPr>
        <w:t>«Детский</w:t>
      </w:r>
      <w:r>
        <w:rPr>
          <w:spacing w:val="-2"/>
          <w:sz w:val="24"/>
        </w:rPr>
        <w:t xml:space="preserve"> </w:t>
      </w:r>
      <w:r>
        <w:rPr>
          <w:sz w:val="24"/>
        </w:rPr>
        <w:t>сад</w:t>
      </w:r>
      <w:r>
        <w:rPr>
          <w:spacing w:val="-2"/>
          <w:sz w:val="24"/>
        </w:rPr>
        <w:t xml:space="preserve"> </w:t>
      </w:r>
      <w:r>
        <w:rPr>
          <w:sz w:val="24"/>
        </w:rPr>
        <w:t>№</w:t>
      </w:r>
      <w:r>
        <w:rPr>
          <w:spacing w:val="-3"/>
          <w:sz w:val="24"/>
        </w:rPr>
        <w:t xml:space="preserve"> </w:t>
      </w:r>
      <w:r w:rsidR="003A5F1D">
        <w:rPr>
          <w:sz w:val="24"/>
        </w:rPr>
        <w:t>25</w:t>
      </w:r>
      <w:r>
        <w:rPr>
          <w:sz w:val="24"/>
        </w:rPr>
        <w:t>»</w:t>
      </w:r>
      <w:r>
        <w:rPr>
          <w:spacing w:val="-8"/>
          <w:sz w:val="24"/>
        </w:rPr>
        <w:t xml:space="preserve"> </w:t>
      </w:r>
      <w:r>
        <w:rPr>
          <w:sz w:val="24"/>
        </w:rPr>
        <w:t>могут</w:t>
      </w:r>
      <w:r>
        <w:rPr>
          <w:spacing w:val="-2"/>
          <w:sz w:val="24"/>
        </w:rPr>
        <w:t xml:space="preserve"> </w:t>
      </w:r>
      <w:r>
        <w:rPr>
          <w:sz w:val="24"/>
        </w:rPr>
        <w:t>осуществляться</w:t>
      </w:r>
      <w:r>
        <w:rPr>
          <w:spacing w:val="-2"/>
          <w:sz w:val="24"/>
        </w:rPr>
        <w:t xml:space="preserve"> </w:t>
      </w:r>
      <w:r>
        <w:rPr>
          <w:sz w:val="24"/>
        </w:rPr>
        <w:t>следующие</w:t>
      </w:r>
      <w:r>
        <w:rPr>
          <w:spacing w:val="-3"/>
          <w:sz w:val="24"/>
        </w:rPr>
        <w:t xml:space="preserve"> </w:t>
      </w:r>
      <w:r>
        <w:rPr>
          <w:sz w:val="24"/>
        </w:rPr>
        <w:t>виды</w:t>
      </w:r>
      <w:r>
        <w:rPr>
          <w:spacing w:val="-1"/>
          <w:sz w:val="24"/>
        </w:rPr>
        <w:t xml:space="preserve"> </w:t>
      </w:r>
      <w:r>
        <w:rPr>
          <w:spacing w:val="-2"/>
          <w:sz w:val="24"/>
        </w:rPr>
        <w:t>премирования:</w:t>
      </w:r>
    </w:p>
    <w:p w:rsidR="00306B4C" w:rsidRDefault="008C6F4F">
      <w:pPr>
        <w:pStyle w:val="a4"/>
        <w:numPr>
          <w:ilvl w:val="0"/>
          <w:numId w:val="3"/>
        </w:numPr>
        <w:tabs>
          <w:tab w:val="left" w:pos="2834"/>
        </w:tabs>
        <w:spacing w:before="2" w:line="294" w:lineRule="exact"/>
        <w:ind w:left="2834" w:hanging="563"/>
        <w:jc w:val="left"/>
        <w:rPr>
          <w:sz w:val="24"/>
        </w:rPr>
      </w:pPr>
      <w:r>
        <w:rPr>
          <w:sz w:val="24"/>
        </w:rPr>
        <w:t>премия</w:t>
      </w:r>
      <w:r>
        <w:rPr>
          <w:spacing w:val="-1"/>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работы</w:t>
      </w:r>
      <w:r>
        <w:rPr>
          <w:spacing w:val="-1"/>
          <w:sz w:val="24"/>
        </w:rPr>
        <w:t xml:space="preserve"> </w:t>
      </w:r>
      <w:r>
        <w:rPr>
          <w:sz w:val="24"/>
        </w:rPr>
        <w:t>за</w:t>
      </w:r>
      <w:r>
        <w:rPr>
          <w:spacing w:val="-2"/>
          <w:sz w:val="24"/>
        </w:rPr>
        <w:t xml:space="preserve"> </w:t>
      </w:r>
      <w:r>
        <w:rPr>
          <w:sz w:val="24"/>
        </w:rPr>
        <w:t>год,</w:t>
      </w:r>
      <w:r>
        <w:rPr>
          <w:spacing w:val="-1"/>
          <w:sz w:val="24"/>
        </w:rPr>
        <w:t xml:space="preserve"> </w:t>
      </w:r>
      <w:r>
        <w:rPr>
          <w:sz w:val="24"/>
        </w:rPr>
        <w:t xml:space="preserve">квартал, </w:t>
      </w:r>
      <w:r>
        <w:rPr>
          <w:spacing w:val="-2"/>
          <w:sz w:val="24"/>
        </w:rPr>
        <w:t>месяц;</w:t>
      </w:r>
    </w:p>
    <w:p w:rsidR="00306B4C" w:rsidRDefault="008C6F4F">
      <w:pPr>
        <w:pStyle w:val="a4"/>
        <w:numPr>
          <w:ilvl w:val="0"/>
          <w:numId w:val="3"/>
        </w:numPr>
        <w:tabs>
          <w:tab w:val="left" w:pos="2834"/>
        </w:tabs>
        <w:spacing w:line="293" w:lineRule="exact"/>
        <w:ind w:left="2834" w:hanging="563"/>
        <w:jc w:val="left"/>
        <w:rPr>
          <w:sz w:val="24"/>
        </w:rPr>
      </w:pPr>
      <w:r>
        <w:rPr>
          <w:sz w:val="24"/>
        </w:rPr>
        <w:t>премия</w:t>
      </w:r>
      <w:r>
        <w:rPr>
          <w:spacing w:val="-3"/>
          <w:sz w:val="24"/>
        </w:rPr>
        <w:t xml:space="preserve"> </w:t>
      </w:r>
      <w:r>
        <w:rPr>
          <w:sz w:val="24"/>
        </w:rPr>
        <w:t>за</w:t>
      </w:r>
      <w:r>
        <w:rPr>
          <w:spacing w:val="-3"/>
          <w:sz w:val="24"/>
        </w:rPr>
        <w:t xml:space="preserve"> </w:t>
      </w:r>
      <w:r>
        <w:rPr>
          <w:sz w:val="24"/>
        </w:rPr>
        <w:t>образцовое</w:t>
      </w:r>
      <w:r>
        <w:rPr>
          <w:spacing w:val="-5"/>
          <w:sz w:val="24"/>
        </w:rPr>
        <w:t xml:space="preserve"> </w:t>
      </w:r>
      <w:r>
        <w:rPr>
          <w:sz w:val="24"/>
        </w:rPr>
        <w:t>качество выполняемых</w:t>
      </w:r>
      <w:r>
        <w:rPr>
          <w:spacing w:val="-1"/>
          <w:sz w:val="24"/>
        </w:rPr>
        <w:t xml:space="preserve"> </w:t>
      </w:r>
      <w:r>
        <w:rPr>
          <w:spacing w:val="-2"/>
          <w:sz w:val="24"/>
        </w:rPr>
        <w:t>работ;</w:t>
      </w:r>
    </w:p>
    <w:p w:rsidR="00306B4C" w:rsidRDefault="008C6F4F">
      <w:pPr>
        <w:pStyle w:val="a4"/>
        <w:numPr>
          <w:ilvl w:val="0"/>
          <w:numId w:val="3"/>
        </w:numPr>
        <w:tabs>
          <w:tab w:val="left" w:pos="2834"/>
        </w:tabs>
        <w:spacing w:line="293" w:lineRule="exact"/>
        <w:ind w:left="2834" w:hanging="563"/>
        <w:jc w:val="left"/>
        <w:rPr>
          <w:sz w:val="24"/>
        </w:rPr>
      </w:pPr>
      <w:r>
        <w:rPr>
          <w:sz w:val="24"/>
        </w:rPr>
        <w:t>премия</w:t>
      </w:r>
      <w:r>
        <w:rPr>
          <w:spacing w:val="-2"/>
          <w:sz w:val="24"/>
        </w:rPr>
        <w:t xml:space="preserve"> </w:t>
      </w:r>
      <w:r>
        <w:rPr>
          <w:sz w:val="24"/>
        </w:rPr>
        <w:t>за</w:t>
      </w:r>
      <w:r>
        <w:rPr>
          <w:spacing w:val="-3"/>
          <w:sz w:val="24"/>
        </w:rPr>
        <w:t xml:space="preserve"> </w:t>
      </w:r>
      <w:r>
        <w:rPr>
          <w:sz w:val="24"/>
        </w:rPr>
        <w:t>выполнение</w:t>
      </w:r>
      <w:r>
        <w:rPr>
          <w:spacing w:val="-3"/>
          <w:sz w:val="24"/>
        </w:rPr>
        <w:t xml:space="preserve"> </w:t>
      </w:r>
      <w:r>
        <w:rPr>
          <w:sz w:val="24"/>
        </w:rPr>
        <w:t>особо</w:t>
      </w:r>
      <w:r>
        <w:rPr>
          <w:spacing w:val="-2"/>
          <w:sz w:val="24"/>
        </w:rPr>
        <w:t xml:space="preserve"> </w:t>
      </w:r>
      <w:r>
        <w:rPr>
          <w:sz w:val="24"/>
        </w:rPr>
        <w:t>важных</w:t>
      </w:r>
      <w:r>
        <w:rPr>
          <w:spacing w:val="-1"/>
          <w:sz w:val="24"/>
        </w:rPr>
        <w:t xml:space="preserve"> </w:t>
      </w:r>
      <w:r>
        <w:rPr>
          <w:sz w:val="24"/>
        </w:rPr>
        <w:t>и</w:t>
      </w:r>
      <w:r>
        <w:rPr>
          <w:spacing w:val="-2"/>
          <w:sz w:val="24"/>
        </w:rPr>
        <w:t xml:space="preserve"> </w:t>
      </w:r>
      <w:r>
        <w:rPr>
          <w:sz w:val="24"/>
        </w:rPr>
        <w:t xml:space="preserve">срочных </w:t>
      </w:r>
      <w:r>
        <w:rPr>
          <w:spacing w:val="-2"/>
          <w:sz w:val="24"/>
        </w:rPr>
        <w:t>работ;</w:t>
      </w:r>
    </w:p>
    <w:p w:rsidR="00306B4C" w:rsidRDefault="008C6F4F">
      <w:pPr>
        <w:pStyle w:val="a4"/>
        <w:numPr>
          <w:ilvl w:val="0"/>
          <w:numId w:val="3"/>
        </w:numPr>
        <w:tabs>
          <w:tab w:val="left" w:pos="2834"/>
        </w:tabs>
        <w:spacing w:line="293" w:lineRule="exact"/>
        <w:ind w:left="2834" w:hanging="563"/>
        <w:jc w:val="left"/>
        <w:rPr>
          <w:sz w:val="24"/>
        </w:rPr>
      </w:pPr>
      <w:r>
        <w:rPr>
          <w:sz w:val="24"/>
        </w:rPr>
        <w:t>премия</w:t>
      </w:r>
      <w:r>
        <w:rPr>
          <w:spacing w:val="-3"/>
          <w:sz w:val="24"/>
        </w:rPr>
        <w:t xml:space="preserve"> </w:t>
      </w:r>
      <w:r>
        <w:rPr>
          <w:sz w:val="24"/>
        </w:rPr>
        <w:t>в</w:t>
      </w:r>
      <w:r>
        <w:rPr>
          <w:spacing w:val="-2"/>
          <w:sz w:val="24"/>
        </w:rPr>
        <w:t xml:space="preserve"> </w:t>
      </w:r>
      <w:r>
        <w:rPr>
          <w:sz w:val="24"/>
        </w:rPr>
        <w:t>связи</w:t>
      </w:r>
      <w:r>
        <w:rPr>
          <w:spacing w:val="-2"/>
          <w:sz w:val="24"/>
        </w:rPr>
        <w:t xml:space="preserve"> </w:t>
      </w:r>
      <w:r>
        <w:rPr>
          <w:sz w:val="24"/>
        </w:rPr>
        <w:t>с</w:t>
      </w:r>
      <w:r>
        <w:rPr>
          <w:spacing w:val="-3"/>
          <w:sz w:val="24"/>
        </w:rPr>
        <w:t xml:space="preserve"> </w:t>
      </w:r>
      <w:r>
        <w:rPr>
          <w:sz w:val="24"/>
        </w:rPr>
        <w:t>юбилейными</w:t>
      </w:r>
      <w:r>
        <w:rPr>
          <w:spacing w:val="-2"/>
          <w:sz w:val="24"/>
        </w:rPr>
        <w:t xml:space="preserve"> датами;</w:t>
      </w:r>
    </w:p>
    <w:p w:rsidR="00306B4C" w:rsidRDefault="008C6F4F">
      <w:pPr>
        <w:pStyle w:val="a4"/>
        <w:numPr>
          <w:ilvl w:val="0"/>
          <w:numId w:val="3"/>
        </w:numPr>
        <w:tabs>
          <w:tab w:val="left" w:pos="2834"/>
        </w:tabs>
        <w:spacing w:before="193"/>
        <w:ind w:left="2834" w:hanging="563"/>
        <w:rPr>
          <w:sz w:val="24"/>
        </w:rPr>
      </w:pPr>
      <w:r>
        <w:rPr>
          <w:sz w:val="24"/>
        </w:rPr>
        <w:t>при</w:t>
      </w:r>
      <w:r>
        <w:rPr>
          <w:spacing w:val="-4"/>
          <w:sz w:val="24"/>
        </w:rPr>
        <w:t xml:space="preserve"> </w:t>
      </w:r>
      <w:r>
        <w:rPr>
          <w:sz w:val="24"/>
        </w:rPr>
        <w:t>получении</w:t>
      </w:r>
      <w:r>
        <w:rPr>
          <w:spacing w:val="-4"/>
          <w:sz w:val="24"/>
        </w:rPr>
        <w:t xml:space="preserve"> </w:t>
      </w:r>
      <w:r>
        <w:rPr>
          <w:sz w:val="24"/>
        </w:rPr>
        <w:t>Почетных</w:t>
      </w:r>
      <w:r>
        <w:rPr>
          <w:spacing w:val="-3"/>
          <w:sz w:val="24"/>
        </w:rPr>
        <w:t xml:space="preserve"> </w:t>
      </w:r>
      <w:r>
        <w:rPr>
          <w:spacing w:val="-2"/>
          <w:sz w:val="24"/>
        </w:rPr>
        <w:t>грамот.</w:t>
      </w:r>
    </w:p>
    <w:p w:rsidR="00306B4C" w:rsidRDefault="008C6F4F">
      <w:pPr>
        <w:pStyle w:val="2"/>
        <w:spacing w:before="4" w:line="274" w:lineRule="exact"/>
        <w:ind w:left="1985" w:firstLine="0"/>
        <w:jc w:val="both"/>
      </w:pPr>
      <w:r>
        <w:t>Порядок</w:t>
      </w:r>
      <w:r>
        <w:rPr>
          <w:spacing w:val="-7"/>
        </w:rPr>
        <w:t xml:space="preserve"> </w:t>
      </w:r>
      <w:r>
        <w:t>и</w:t>
      </w:r>
      <w:r>
        <w:rPr>
          <w:spacing w:val="-3"/>
        </w:rPr>
        <w:t xml:space="preserve"> </w:t>
      </w:r>
      <w:r>
        <w:t>условия</w:t>
      </w:r>
      <w:r>
        <w:rPr>
          <w:spacing w:val="-3"/>
        </w:rPr>
        <w:t xml:space="preserve"> </w:t>
      </w:r>
      <w:r>
        <w:t>назначения</w:t>
      </w:r>
      <w:r>
        <w:rPr>
          <w:spacing w:val="-3"/>
        </w:rPr>
        <w:t xml:space="preserve"> </w:t>
      </w:r>
      <w:r>
        <w:t>премиальных</w:t>
      </w:r>
      <w:r>
        <w:rPr>
          <w:spacing w:val="-3"/>
        </w:rPr>
        <w:t xml:space="preserve"> </w:t>
      </w:r>
      <w:r>
        <w:rPr>
          <w:spacing w:val="-2"/>
        </w:rPr>
        <w:t>выплат.</w:t>
      </w:r>
    </w:p>
    <w:p w:rsidR="00306B4C" w:rsidRDefault="008C6F4F">
      <w:pPr>
        <w:pStyle w:val="a4"/>
        <w:numPr>
          <w:ilvl w:val="1"/>
          <w:numId w:val="7"/>
        </w:numPr>
        <w:tabs>
          <w:tab w:val="left" w:pos="1985"/>
        </w:tabs>
        <w:ind w:right="138" w:hanging="708"/>
        <w:rPr>
          <w:sz w:val="24"/>
        </w:rPr>
      </w:pPr>
      <w:r>
        <w:rPr>
          <w:sz w:val="24"/>
        </w:rPr>
        <w:t>Премиальные выплаты по итогам работы выплачиваются каждой категории работников (административно – управленческий, педагогический персонал,</w:t>
      </w:r>
      <w:r>
        <w:rPr>
          <w:spacing w:val="40"/>
          <w:sz w:val="24"/>
        </w:rPr>
        <w:t xml:space="preserve"> </w:t>
      </w:r>
      <w:r>
        <w:rPr>
          <w:sz w:val="24"/>
        </w:rPr>
        <w:t>учебно-вспомогательный и</w:t>
      </w:r>
      <w:r>
        <w:rPr>
          <w:spacing w:val="40"/>
          <w:sz w:val="24"/>
        </w:rPr>
        <w:t xml:space="preserve"> </w:t>
      </w:r>
      <w:r>
        <w:rPr>
          <w:sz w:val="24"/>
        </w:rPr>
        <w:t xml:space="preserve">обслуживающий персонал) на основании достижений, установленных для каждой категории работников ДОУ показателей эффективности </w:t>
      </w:r>
      <w:r>
        <w:rPr>
          <w:spacing w:val="-2"/>
          <w:sz w:val="24"/>
        </w:rPr>
        <w:t>деятельности.</w:t>
      </w:r>
    </w:p>
    <w:p w:rsidR="00306B4C" w:rsidRDefault="008C6F4F">
      <w:pPr>
        <w:pStyle w:val="a4"/>
        <w:numPr>
          <w:ilvl w:val="1"/>
          <w:numId w:val="7"/>
        </w:numPr>
        <w:tabs>
          <w:tab w:val="left" w:pos="1985"/>
        </w:tabs>
        <w:ind w:right="137" w:hanging="708"/>
        <w:rPr>
          <w:sz w:val="24"/>
        </w:rPr>
      </w:pPr>
      <w:r>
        <w:rPr>
          <w:sz w:val="24"/>
        </w:rPr>
        <w:t>Размер</w:t>
      </w:r>
      <w:r>
        <w:rPr>
          <w:spacing w:val="40"/>
          <w:sz w:val="24"/>
        </w:rPr>
        <w:t xml:space="preserve"> </w:t>
      </w:r>
      <w:r>
        <w:rPr>
          <w:sz w:val="24"/>
        </w:rPr>
        <w:t>премиальных</w:t>
      </w:r>
      <w:r>
        <w:rPr>
          <w:spacing w:val="40"/>
          <w:sz w:val="24"/>
        </w:rPr>
        <w:t xml:space="preserve"> </w:t>
      </w:r>
      <w:r>
        <w:rPr>
          <w:sz w:val="24"/>
        </w:rPr>
        <w:t>выплат</w:t>
      </w:r>
      <w:r>
        <w:rPr>
          <w:spacing w:val="40"/>
          <w:sz w:val="24"/>
        </w:rPr>
        <w:t xml:space="preserve"> </w:t>
      </w:r>
      <w:r>
        <w:rPr>
          <w:sz w:val="24"/>
        </w:rPr>
        <w:t>работникам</w:t>
      </w:r>
      <w:r>
        <w:rPr>
          <w:spacing w:val="40"/>
          <w:sz w:val="24"/>
        </w:rPr>
        <w:t xml:space="preserve"> </w:t>
      </w:r>
      <w:r>
        <w:rPr>
          <w:sz w:val="24"/>
        </w:rPr>
        <w:t>МБДОУ</w:t>
      </w:r>
      <w:r>
        <w:rPr>
          <w:spacing w:val="40"/>
          <w:sz w:val="24"/>
        </w:rPr>
        <w:t xml:space="preserve"> </w:t>
      </w:r>
      <w:r>
        <w:rPr>
          <w:sz w:val="24"/>
        </w:rPr>
        <w:t>«Детский</w:t>
      </w:r>
      <w:r>
        <w:rPr>
          <w:spacing w:val="40"/>
          <w:sz w:val="24"/>
        </w:rPr>
        <w:t xml:space="preserve"> </w:t>
      </w:r>
      <w:r>
        <w:rPr>
          <w:sz w:val="24"/>
        </w:rPr>
        <w:t>сад</w:t>
      </w:r>
      <w:r>
        <w:rPr>
          <w:spacing w:val="40"/>
          <w:sz w:val="24"/>
        </w:rPr>
        <w:t xml:space="preserve"> </w:t>
      </w:r>
      <w:r>
        <w:rPr>
          <w:sz w:val="24"/>
        </w:rPr>
        <w:t>№</w:t>
      </w:r>
      <w:r>
        <w:rPr>
          <w:spacing w:val="40"/>
          <w:sz w:val="24"/>
        </w:rPr>
        <w:t xml:space="preserve"> </w:t>
      </w:r>
      <w:r w:rsidR="003A5F1D">
        <w:rPr>
          <w:sz w:val="24"/>
        </w:rPr>
        <w:t>25</w:t>
      </w:r>
      <w:r>
        <w:rPr>
          <w:sz w:val="24"/>
        </w:rPr>
        <w:t xml:space="preserve">» </w:t>
      </w:r>
      <w:r>
        <w:rPr>
          <w:sz w:val="24"/>
        </w:rPr>
        <w:lastRenderedPageBreak/>
        <w:t>утверждается руководителем ДОУ с учетом мнения</w:t>
      </w:r>
      <w:r>
        <w:rPr>
          <w:spacing w:val="40"/>
          <w:sz w:val="24"/>
        </w:rPr>
        <w:t xml:space="preserve"> </w:t>
      </w:r>
      <w:r>
        <w:rPr>
          <w:sz w:val="24"/>
        </w:rPr>
        <w:t>Профкома.</w:t>
      </w:r>
    </w:p>
    <w:p w:rsidR="00306B4C" w:rsidRDefault="008C6F4F">
      <w:pPr>
        <w:pStyle w:val="a4"/>
        <w:numPr>
          <w:ilvl w:val="1"/>
          <w:numId w:val="7"/>
        </w:numPr>
        <w:tabs>
          <w:tab w:val="left" w:pos="1985"/>
        </w:tabs>
        <w:ind w:hanging="708"/>
        <w:rPr>
          <w:sz w:val="24"/>
        </w:rPr>
      </w:pPr>
      <w:r>
        <w:rPr>
          <w:sz w:val="24"/>
        </w:rPr>
        <w:t>Решение</w:t>
      </w:r>
      <w:r>
        <w:rPr>
          <w:spacing w:val="-4"/>
          <w:sz w:val="24"/>
        </w:rPr>
        <w:t xml:space="preserve"> </w:t>
      </w:r>
      <w:r>
        <w:rPr>
          <w:sz w:val="24"/>
        </w:rPr>
        <w:t>комиссии</w:t>
      </w:r>
      <w:r>
        <w:rPr>
          <w:spacing w:val="-3"/>
          <w:sz w:val="24"/>
        </w:rPr>
        <w:t xml:space="preserve"> </w:t>
      </w:r>
      <w:r>
        <w:rPr>
          <w:sz w:val="24"/>
        </w:rPr>
        <w:t>оформляется</w:t>
      </w:r>
      <w:r>
        <w:rPr>
          <w:spacing w:val="-3"/>
          <w:sz w:val="24"/>
        </w:rPr>
        <w:t xml:space="preserve"> </w:t>
      </w:r>
      <w:r>
        <w:rPr>
          <w:spacing w:val="-2"/>
          <w:sz w:val="24"/>
        </w:rPr>
        <w:t>протоколом.</w:t>
      </w:r>
    </w:p>
    <w:p w:rsidR="00306B4C" w:rsidRDefault="008C6F4F">
      <w:pPr>
        <w:pStyle w:val="a4"/>
        <w:numPr>
          <w:ilvl w:val="1"/>
          <w:numId w:val="7"/>
        </w:numPr>
        <w:tabs>
          <w:tab w:val="left" w:pos="1985"/>
        </w:tabs>
        <w:ind w:right="142" w:hanging="708"/>
        <w:rPr>
          <w:sz w:val="24"/>
        </w:rPr>
      </w:pPr>
      <w:r>
        <w:rPr>
          <w:sz w:val="24"/>
        </w:rPr>
        <w:t>Проект</w:t>
      </w:r>
      <w:r>
        <w:rPr>
          <w:spacing w:val="80"/>
          <w:sz w:val="24"/>
        </w:rPr>
        <w:t xml:space="preserve"> </w:t>
      </w:r>
      <w:r>
        <w:rPr>
          <w:sz w:val="24"/>
        </w:rPr>
        <w:t>приказа</w:t>
      </w:r>
      <w:r>
        <w:rPr>
          <w:spacing w:val="80"/>
          <w:sz w:val="24"/>
        </w:rPr>
        <w:t xml:space="preserve"> </w:t>
      </w:r>
      <w:r>
        <w:rPr>
          <w:sz w:val="24"/>
        </w:rPr>
        <w:t>направляется</w:t>
      </w:r>
      <w:r>
        <w:rPr>
          <w:spacing w:val="80"/>
          <w:sz w:val="24"/>
        </w:rPr>
        <w:t xml:space="preserve"> </w:t>
      </w:r>
      <w:r>
        <w:rPr>
          <w:sz w:val="24"/>
        </w:rPr>
        <w:t>в</w:t>
      </w:r>
      <w:r>
        <w:rPr>
          <w:spacing w:val="80"/>
          <w:sz w:val="24"/>
        </w:rPr>
        <w:t xml:space="preserve"> </w:t>
      </w:r>
      <w:r>
        <w:rPr>
          <w:sz w:val="24"/>
        </w:rPr>
        <w:t>Профком</w:t>
      </w:r>
      <w:r>
        <w:rPr>
          <w:spacing w:val="80"/>
          <w:sz w:val="24"/>
        </w:rPr>
        <w:t xml:space="preserve"> </w:t>
      </w:r>
      <w:r>
        <w:rPr>
          <w:sz w:val="24"/>
        </w:rPr>
        <w:t>для</w:t>
      </w:r>
      <w:r>
        <w:rPr>
          <w:spacing w:val="80"/>
          <w:sz w:val="24"/>
        </w:rPr>
        <w:t xml:space="preserve"> </w:t>
      </w:r>
      <w:r>
        <w:rPr>
          <w:sz w:val="24"/>
        </w:rPr>
        <w:t>согласования.</w:t>
      </w:r>
      <w:r>
        <w:rPr>
          <w:spacing w:val="80"/>
          <w:sz w:val="24"/>
        </w:rPr>
        <w:t xml:space="preserve"> </w:t>
      </w:r>
      <w:r>
        <w:rPr>
          <w:sz w:val="24"/>
        </w:rPr>
        <w:t>Согласованный</w:t>
      </w:r>
      <w:r>
        <w:rPr>
          <w:spacing w:val="80"/>
          <w:sz w:val="24"/>
        </w:rPr>
        <w:t xml:space="preserve"> </w:t>
      </w:r>
      <w:r>
        <w:rPr>
          <w:sz w:val="24"/>
        </w:rPr>
        <w:t>и утвержденный приказ</w:t>
      </w:r>
      <w:r>
        <w:rPr>
          <w:spacing w:val="-2"/>
          <w:sz w:val="24"/>
        </w:rPr>
        <w:t xml:space="preserve"> </w:t>
      </w:r>
      <w:r>
        <w:rPr>
          <w:sz w:val="24"/>
        </w:rPr>
        <w:t>по Организации является основанием</w:t>
      </w:r>
      <w:r>
        <w:rPr>
          <w:spacing w:val="-1"/>
          <w:sz w:val="24"/>
        </w:rPr>
        <w:t xml:space="preserve"> </w:t>
      </w:r>
      <w:r>
        <w:rPr>
          <w:sz w:val="24"/>
        </w:rPr>
        <w:t>для начисления</w:t>
      </w:r>
      <w:r>
        <w:rPr>
          <w:spacing w:val="40"/>
          <w:sz w:val="24"/>
        </w:rPr>
        <w:t xml:space="preserve"> </w:t>
      </w:r>
      <w:r>
        <w:rPr>
          <w:sz w:val="24"/>
        </w:rPr>
        <w:t>выплат.</w:t>
      </w:r>
    </w:p>
    <w:p w:rsidR="00306B4C" w:rsidRDefault="008C6F4F">
      <w:pPr>
        <w:pStyle w:val="a4"/>
        <w:numPr>
          <w:ilvl w:val="1"/>
          <w:numId w:val="7"/>
        </w:numPr>
        <w:tabs>
          <w:tab w:val="left" w:pos="1985"/>
        </w:tabs>
        <w:ind w:hanging="708"/>
        <w:rPr>
          <w:sz w:val="24"/>
        </w:rPr>
      </w:pPr>
      <w:r>
        <w:rPr>
          <w:sz w:val="24"/>
        </w:rPr>
        <w:t>При</w:t>
      </w:r>
      <w:r>
        <w:rPr>
          <w:spacing w:val="-3"/>
          <w:sz w:val="24"/>
        </w:rPr>
        <w:t xml:space="preserve"> </w:t>
      </w:r>
      <w:r>
        <w:rPr>
          <w:sz w:val="24"/>
        </w:rPr>
        <w:t xml:space="preserve">премировании </w:t>
      </w:r>
      <w:r>
        <w:rPr>
          <w:spacing w:val="-2"/>
          <w:sz w:val="24"/>
        </w:rPr>
        <w:t>учитывается:</w:t>
      </w:r>
    </w:p>
    <w:p w:rsidR="00306B4C" w:rsidRDefault="008C6F4F">
      <w:pPr>
        <w:pStyle w:val="a4"/>
        <w:numPr>
          <w:ilvl w:val="0"/>
          <w:numId w:val="2"/>
        </w:numPr>
        <w:tabs>
          <w:tab w:val="left" w:pos="2834"/>
          <w:tab w:val="left" w:pos="2979"/>
        </w:tabs>
        <w:ind w:right="144" w:hanging="708"/>
        <w:jc w:val="left"/>
        <w:rPr>
          <w:sz w:val="24"/>
        </w:rPr>
      </w:pPr>
      <w:r>
        <w:rPr>
          <w:sz w:val="24"/>
        </w:rPr>
        <w:t>успешное</w:t>
      </w:r>
      <w:r>
        <w:rPr>
          <w:spacing w:val="40"/>
          <w:sz w:val="24"/>
        </w:rPr>
        <w:t xml:space="preserve"> </w:t>
      </w:r>
      <w:r>
        <w:rPr>
          <w:sz w:val="24"/>
        </w:rPr>
        <w:t>и</w:t>
      </w:r>
      <w:r>
        <w:rPr>
          <w:spacing w:val="40"/>
          <w:sz w:val="24"/>
        </w:rPr>
        <w:t xml:space="preserve"> </w:t>
      </w:r>
      <w:r>
        <w:rPr>
          <w:sz w:val="24"/>
        </w:rPr>
        <w:t>добросовестное</w:t>
      </w:r>
      <w:r>
        <w:rPr>
          <w:spacing w:val="40"/>
          <w:sz w:val="24"/>
        </w:rPr>
        <w:t xml:space="preserve"> </w:t>
      </w:r>
      <w:r>
        <w:rPr>
          <w:sz w:val="24"/>
        </w:rPr>
        <w:t>исполнение</w:t>
      </w:r>
      <w:r>
        <w:rPr>
          <w:spacing w:val="40"/>
          <w:sz w:val="24"/>
        </w:rPr>
        <w:t xml:space="preserve"> </w:t>
      </w:r>
      <w:r>
        <w:rPr>
          <w:sz w:val="24"/>
        </w:rPr>
        <w:t>работником</w:t>
      </w:r>
      <w:r>
        <w:rPr>
          <w:spacing w:val="40"/>
          <w:sz w:val="24"/>
        </w:rPr>
        <w:t xml:space="preserve"> </w:t>
      </w:r>
      <w:r>
        <w:rPr>
          <w:sz w:val="24"/>
        </w:rPr>
        <w:t>своих</w:t>
      </w:r>
      <w:r>
        <w:rPr>
          <w:spacing w:val="40"/>
          <w:sz w:val="24"/>
        </w:rPr>
        <w:t xml:space="preserve"> </w:t>
      </w:r>
      <w:r>
        <w:rPr>
          <w:sz w:val="24"/>
        </w:rPr>
        <w:t>должностных обязанностей в соответствующем периоде;</w:t>
      </w:r>
    </w:p>
    <w:p w:rsidR="00306B4C" w:rsidRDefault="008C6F4F">
      <w:pPr>
        <w:pStyle w:val="a4"/>
        <w:numPr>
          <w:ilvl w:val="0"/>
          <w:numId w:val="2"/>
        </w:numPr>
        <w:tabs>
          <w:tab w:val="left" w:pos="2834"/>
          <w:tab w:val="left" w:pos="2979"/>
        </w:tabs>
        <w:spacing w:before="2" w:line="237" w:lineRule="auto"/>
        <w:ind w:right="146" w:hanging="708"/>
        <w:jc w:val="left"/>
        <w:rPr>
          <w:sz w:val="24"/>
        </w:rPr>
      </w:pPr>
      <w:r>
        <w:rPr>
          <w:sz w:val="24"/>
        </w:rPr>
        <w:t>инициатива,</w:t>
      </w:r>
      <w:r>
        <w:rPr>
          <w:spacing w:val="80"/>
          <w:sz w:val="24"/>
        </w:rPr>
        <w:t xml:space="preserve"> </w:t>
      </w:r>
      <w:r>
        <w:rPr>
          <w:sz w:val="24"/>
        </w:rPr>
        <w:t>творчество</w:t>
      </w:r>
      <w:r>
        <w:rPr>
          <w:spacing w:val="80"/>
          <w:sz w:val="24"/>
        </w:rPr>
        <w:t xml:space="preserve"> </w:t>
      </w:r>
      <w:r>
        <w:rPr>
          <w:sz w:val="24"/>
        </w:rPr>
        <w:t>и</w:t>
      </w:r>
      <w:r>
        <w:rPr>
          <w:spacing w:val="80"/>
          <w:sz w:val="24"/>
        </w:rPr>
        <w:t xml:space="preserve"> </w:t>
      </w:r>
      <w:r>
        <w:rPr>
          <w:sz w:val="24"/>
        </w:rPr>
        <w:t>применение</w:t>
      </w:r>
      <w:r>
        <w:rPr>
          <w:spacing w:val="80"/>
          <w:sz w:val="24"/>
        </w:rPr>
        <w:t xml:space="preserve"> </w:t>
      </w:r>
      <w:r>
        <w:rPr>
          <w:sz w:val="24"/>
        </w:rPr>
        <w:t>в</w:t>
      </w:r>
      <w:r>
        <w:rPr>
          <w:spacing w:val="80"/>
          <w:sz w:val="24"/>
        </w:rPr>
        <w:t xml:space="preserve"> </w:t>
      </w:r>
      <w:r>
        <w:rPr>
          <w:sz w:val="24"/>
        </w:rPr>
        <w:t>работе</w:t>
      </w:r>
      <w:r>
        <w:rPr>
          <w:spacing w:val="80"/>
          <w:sz w:val="24"/>
        </w:rPr>
        <w:t xml:space="preserve"> </w:t>
      </w:r>
      <w:r>
        <w:rPr>
          <w:sz w:val="24"/>
        </w:rPr>
        <w:t>современных</w:t>
      </w:r>
      <w:r>
        <w:rPr>
          <w:spacing w:val="80"/>
          <w:sz w:val="24"/>
        </w:rPr>
        <w:t xml:space="preserve"> </w:t>
      </w:r>
      <w:r>
        <w:rPr>
          <w:sz w:val="24"/>
        </w:rPr>
        <w:t>форм</w:t>
      </w:r>
      <w:r>
        <w:rPr>
          <w:spacing w:val="80"/>
          <w:sz w:val="24"/>
        </w:rPr>
        <w:t xml:space="preserve"> </w:t>
      </w:r>
      <w:r>
        <w:rPr>
          <w:sz w:val="24"/>
        </w:rPr>
        <w:t>и методов организации труда;</w:t>
      </w:r>
    </w:p>
    <w:p w:rsidR="00306B4C" w:rsidRDefault="008C6F4F">
      <w:pPr>
        <w:pStyle w:val="a4"/>
        <w:numPr>
          <w:ilvl w:val="0"/>
          <w:numId w:val="2"/>
        </w:numPr>
        <w:tabs>
          <w:tab w:val="left" w:pos="2834"/>
          <w:tab w:val="left" w:pos="2979"/>
        </w:tabs>
        <w:spacing w:before="4" w:line="237" w:lineRule="auto"/>
        <w:ind w:right="144" w:hanging="708"/>
        <w:jc w:val="left"/>
        <w:rPr>
          <w:sz w:val="24"/>
        </w:rPr>
      </w:pPr>
      <w:r>
        <w:rPr>
          <w:sz w:val="24"/>
        </w:rPr>
        <w:t>качественная подготовка и проведение мероприятий, связанных с уставной деятельностью учреждения;</w:t>
      </w:r>
    </w:p>
    <w:p w:rsidR="00306B4C" w:rsidRDefault="008C6F4F">
      <w:pPr>
        <w:pStyle w:val="a4"/>
        <w:numPr>
          <w:ilvl w:val="0"/>
          <w:numId w:val="2"/>
        </w:numPr>
        <w:tabs>
          <w:tab w:val="left" w:pos="2834"/>
          <w:tab w:val="left" w:pos="2979"/>
        </w:tabs>
        <w:spacing w:before="5" w:line="237" w:lineRule="auto"/>
        <w:ind w:right="147" w:hanging="708"/>
        <w:jc w:val="left"/>
        <w:rPr>
          <w:sz w:val="24"/>
        </w:rPr>
      </w:pPr>
      <w:r>
        <w:rPr>
          <w:sz w:val="24"/>
        </w:rPr>
        <w:t>выполнение</w:t>
      </w:r>
      <w:r>
        <w:rPr>
          <w:spacing w:val="80"/>
          <w:sz w:val="24"/>
        </w:rPr>
        <w:t xml:space="preserve"> </w:t>
      </w:r>
      <w:r>
        <w:rPr>
          <w:sz w:val="24"/>
        </w:rPr>
        <w:t>порученной</w:t>
      </w:r>
      <w:r>
        <w:rPr>
          <w:spacing w:val="80"/>
          <w:w w:val="150"/>
          <w:sz w:val="24"/>
        </w:rPr>
        <w:t xml:space="preserve"> </w:t>
      </w:r>
      <w:r>
        <w:rPr>
          <w:sz w:val="24"/>
        </w:rPr>
        <w:t>работы,</w:t>
      </w:r>
      <w:r>
        <w:rPr>
          <w:spacing w:val="80"/>
          <w:w w:val="150"/>
          <w:sz w:val="24"/>
        </w:rPr>
        <w:t xml:space="preserve"> </w:t>
      </w:r>
      <w:r>
        <w:rPr>
          <w:sz w:val="24"/>
        </w:rPr>
        <w:t>связанной</w:t>
      </w:r>
      <w:r>
        <w:rPr>
          <w:spacing w:val="80"/>
          <w:w w:val="150"/>
          <w:sz w:val="24"/>
        </w:rPr>
        <w:t xml:space="preserve"> </w:t>
      </w:r>
      <w:r>
        <w:rPr>
          <w:sz w:val="24"/>
        </w:rPr>
        <w:t>с</w:t>
      </w:r>
      <w:r>
        <w:rPr>
          <w:spacing w:val="80"/>
          <w:w w:val="150"/>
          <w:sz w:val="24"/>
        </w:rPr>
        <w:t xml:space="preserve"> </w:t>
      </w:r>
      <w:r>
        <w:rPr>
          <w:sz w:val="24"/>
        </w:rPr>
        <w:t>обеспечением</w:t>
      </w:r>
      <w:r>
        <w:rPr>
          <w:spacing w:val="80"/>
          <w:w w:val="150"/>
          <w:sz w:val="24"/>
        </w:rPr>
        <w:t xml:space="preserve"> </w:t>
      </w:r>
      <w:r>
        <w:rPr>
          <w:sz w:val="24"/>
        </w:rPr>
        <w:t>рабочего процесса или уставной деятельности учреждения;</w:t>
      </w:r>
    </w:p>
    <w:p w:rsidR="00306B4C" w:rsidRDefault="008C6F4F">
      <w:pPr>
        <w:pStyle w:val="a4"/>
        <w:numPr>
          <w:ilvl w:val="0"/>
          <w:numId w:val="2"/>
        </w:numPr>
        <w:tabs>
          <w:tab w:val="left" w:pos="2834"/>
        </w:tabs>
        <w:spacing w:before="2" w:line="293" w:lineRule="exact"/>
        <w:ind w:left="2834" w:hanging="563"/>
        <w:jc w:val="left"/>
        <w:rPr>
          <w:sz w:val="24"/>
        </w:rPr>
      </w:pPr>
      <w:r>
        <w:rPr>
          <w:sz w:val="24"/>
        </w:rPr>
        <w:t>качественная</w:t>
      </w:r>
      <w:r>
        <w:rPr>
          <w:spacing w:val="-5"/>
          <w:sz w:val="24"/>
        </w:rPr>
        <w:t xml:space="preserve"> </w:t>
      </w:r>
      <w:r>
        <w:rPr>
          <w:sz w:val="24"/>
        </w:rPr>
        <w:t>подготовка</w:t>
      </w:r>
      <w:r>
        <w:rPr>
          <w:spacing w:val="-2"/>
          <w:sz w:val="24"/>
        </w:rPr>
        <w:t xml:space="preserve"> </w:t>
      </w:r>
      <w:r>
        <w:rPr>
          <w:sz w:val="24"/>
        </w:rPr>
        <w:t>и</w:t>
      </w:r>
      <w:r>
        <w:rPr>
          <w:spacing w:val="-2"/>
          <w:sz w:val="24"/>
        </w:rPr>
        <w:t xml:space="preserve"> </w:t>
      </w:r>
      <w:r>
        <w:rPr>
          <w:sz w:val="24"/>
        </w:rPr>
        <w:t>своевременная</w:t>
      </w:r>
      <w:r>
        <w:rPr>
          <w:spacing w:val="-2"/>
          <w:sz w:val="24"/>
        </w:rPr>
        <w:t xml:space="preserve"> </w:t>
      </w:r>
      <w:r>
        <w:rPr>
          <w:sz w:val="24"/>
        </w:rPr>
        <w:t>сдача</w:t>
      </w:r>
      <w:r>
        <w:rPr>
          <w:spacing w:val="-3"/>
          <w:sz w:val="24"/>
        </w:rPr>
        <w:t xml:space="preserve"> </w:t>
      </w:r>
      <w:r>
        <w:rPr>
          <w:spacing w:val="-2"/>
          <w:sz w:val="24"/>
        </w:rPr>
        <w:t>отчетности;</w:t>
      </w:r>
    </w:p>
    <w:p w:rsidR="00306B4C" w:rsidRDefault="008C6F4F">
      <w:pPr>
        <w:pStyle w:val="a4"/>
        <w:numPr>
          <w:ilvl w:val="0"/>
          <w:numId w:val="2"/>
        </w:numPr>
        <w:tabs>
          <w:tab w:val="left" w:pos="2834"/>
          <w:tab w:val="left" w:pos="2979"/>
        </w:tabs>
        <w:spacing w:before="2" w:line="237" w:lineRule="auto"/>
        <w:ind w:right="146" w:hanging="708"/>
        <w:rPr>
          <w:sz w:val="24"/>
        </w:rPr>
      </w:pPr>
      <w:r>
        <w:rPr>
          <w:sz w:val="24"/>
        </w:rPr>
        <w:t>участие в течение соответствующего рабочего периода в выполнении важных работ, мероприятий и т.д.</w:t>
      </w:r>
    </w:p>
    <w:p w:rsidR="00306B4C" w:rsidRDefault="008C6F4F">
      <w:pPr>
        <w:pStyle w:val="a4"/>
        <w:numPr>
          <w:ilvl w:val="0"/>
          <w:numId w:val="2"/>
        </w:numPr>
        <w:tabs>
          <w:tab w:val="left" w:pos="2834"/>
          <w:tab w:val="left" w:pos="2979"/>
        </w:tabs>
        <w:spacing w:before="2"/>
        <w:ind w:right="136" w:hanging="708"/>
        <w:rPr>
          <w:sz w:val="24"/>
        </w:rPr>
      </w:pPr>
      <w:r>
        <w:rPr>
          <w:sz w:val="24"/>
        </w:rPr>
        <w:t>особый режим работы, связанный с обеспечением безаварийной,</w:t>
      </w:r>
      <w:r>
        <w:rPr>
          <w:spacing w:val="40"/>
          <w:sz w:val="24"/>
        </w:rPr>
        <w:t xml:space="preserve"> </w:t>
      </w:r>
      <w:r>
        <w:rPr>
          <w:sz w:val="24"/>
        </w:rPr>
        <w:t>безотказной и бесперебойной работы инженерных и хозяйственно-эксплуатационных систем жизнеобеспечения учреждения, обеспечение платных образовательных услуг и иной внебюджетной деятельностью;</w:t>
      </w:r>
    </w:p>
    <w:p w:rsidR="00306B4C" w:rsidRDefault="008C6F4F">
      <w:pPr>
        <w:pStyle w:val="a4"/>
        <w:numPr>
          <w:ilvl w:val="0"/>
          <w:numId w:val="2"/>
        </w:numPr>
        <w:tabs>
          <w:tab w:val="left" w:pos="2834"/>
          <w:tab w:val="left" w:pos="2979"/>
        </w:tabs>
        <w:spacing w:before="4" w:line="237" w:lineRule="auto"/>
        <w:ind w:right="144" w:hanging="708"/>
        <w:rPr>
          <w:sz w:val="24"/>
        </w:rPr>
      </w:pPr>
      <w:r>
        <w:rPr>
          <w:sz w:val="24"/>
        </w:rPr>
        <w:t>организация и проведение мероприятий, направленных на повышение авторитета и имиджа учреждения среди населения;</w:t>
      </w:r>
    </w:p>
    <w:p w:rsidR="00306B4C" w:rsidRDefault="008C6F4F">
      <w:pPr>
        <w:pStyle w:val="a4"/>
        <w:numPr>
          <w:ilvl w:val="0"/>
          <w:numId w:val="2"/>
        </w:numPr>
        <w:tabs>
          <w:tab w:val="left" w:pos="2834"/>
          <w:tab w:val="left" w:pos="2979"/>
        </w:tabs>
        <w:spacing w:before="4" w:line="237" w:lineRule="auto"/>
        <w:ind w:right="139" w:hanging="708"/>
        <w:rPr>
          <w:sz w:val="24"/>
        </w:rPr>
      </w:pPr>
      <w:r>
        <w:rPr>
          <w:sz w:val="24"/>
        </w:rPr>
        <w:t>непосредственное участие в реализации национальных проектов, федеральных и региональных целевых программ и т.д.</w:t>
      </w:r>
    </w:p>
    <w:p w:rsidR="00306B4C" w:rsidRDefault="008C6F4F">
      <w:pPr>
        <w:pStyle w:val="a3"/>
        <w:ind w:left="710" w:firstLine="0"/>
      </w:pPr>
      <w:r>
        <w:t>Размеры</w:t>
      </w:r>
      <w:r>
        <w:rPr>
          <w:spacing w:val="-4"/>
        </w:rPr>
        <w:t xml:space="preserve"> </w:t>
      </w:r>
      <w:r>
        <w:t>премии</w:t>
      </w:r>
      <w:r>
        <w:rPr>
          <w:spacing w:val="-3"/>
        </w:rPr>
        <w:t xml:space="preserve"> </w:t>
      </w:r>
      <w:r>
        <w:t>предельными</w:t>
      </w:r>
      <w:r>
        <w:rPr>
          <w:spacing w:val="-3"/>
        </w:rPr>
        <w:t xml:space="preserve"> </w:t>
      </w:r>
      <w:r>
        <w:t>размерами</w:t>
      </w:r>
      <w:r>
        <w:rPr>
          <w:spacing w:val="-3"/>
        </w:rPr>
        <w:t xml:space="preserve"> </w:t>
      </w:r>
      <w:r>
        <w:t>не</w:t>
      </w:r>
      <w:r>
        <w:rPr>
          <w:spacing w:val="-3"/>
        </w:rPr>
        <w:t xml:space="preserve"> </w:t>
      </w:r>
      <w:r>
        <w:rPr>
          <w:spacing w:val="-2"/>
        </w:rPr>
        <w:t>ограничиваются.</w:t>
      </w:r>
    </w:p>
    <w:p w:rsidR="00306B4C" w:rsidRDefault="008C6F4F">
      <w:pPr>
        <w:pStyle w:val="a4"/>
        <w:numPr>
          <w:ilvl w:val="1"/>
          <w:numId w:val="7"/>
        </w:numPr>
        <w:tabs>
          <w:tab w:val="left" w:pos="1985"/>
        </w:tabs>
        <w:ind w:right="139" w:hanging="708"/>
        <w:rPr>
          <w:sz w:val="24"/>
        </w:rPr>
      </w:pPr>
      <w:r>
        <w:rPr>
          <w:sz w:val="24"/>
        </w:rPr>
        <w:t xml:space="preserve">Премиальные выплаты работникам также, как и ежемесячные стимулирующие выплаты распределяются комиссией по распределению стимулирующих выплат МБДОУ «Детский сад № </w:t>
      </w:r>
      <w:r w:rsidR="003A5F1D">
        <w:rPr>
          <w:sz w:val="24"/>
        </w:rPr>
        <w:t>25</w:t>
      </w:r>
      <w:r>
        <w:rPr>
          <w:sz w:val="24"/>
        </w:rPr>
        <w:t>».</w:t>
      </w:r>
    </w:p>
    <w:p w:rsidR="00306B4C" w:rsidRDefault="008C6F4F">
      <w:pPr>
        <w:pStyle w:val="a4"/>
        <w:numPr>
          <w:ilvl w:val="1"/>
          <w:numId w:val="7"/>
        </w:numPr>
        <w:tabs>
          <w:tab w:val="left" w:pos="1985"/>
        </w:tabs>
        <w:spacing w:before="1"/>
        <w:ind w:right="146" w:hanging="708"/>
        <w:rPr>
          <w:sz w:val="24"/>
        </w:rPr>
      </w:pPr>
      <w:r>
        <w:rPr>
          <w:sz w:val="24"/>
        </w:rPr>
        <w:t>Комиссия по премированию рассматривает спорные вопросы по премиальным выплатам и отражает все решения в протоколе заседания премиальной комиссии.</w:t>
      </w:r>
    </w:p>
    <w:p w:rsidR="00306B4C" w:rsidRDefault="008C6F4F">
      <w:pPr>
        <w:pStyle w:val="a4"/>
        <w:numPr>
          <w:ilvl w:val="1"/>
          <w:numId w:val="7"/>
        </w:numPr>
        <w:tabs>
          <w:tab w:val="left" w:pos="1985"/>
        </w:tabs>
        <w:ind w:right="139" w:hanging="708"/>
        <w:rPr>
          <w:sz w:val="24"/>
        </w:rPr>
      </w:pPr>
      <w:r>
        <w:rPr>
          <w:sz w:val="24"/>
        </w:rPr>
        <w:t>Премии за выполнение срочных и важных работ и премии за образцовое качество выполняемых работ устанавливаются руководителем учреждения с процедурой</w:t>
      </w:r>
      <w:r>
        <w:rPr>
          <w:spacing w:val="40"/>
          <w:sz w:val="24"/>
        </w:rPr>
        <w:t xml:space="preserve"> </w:t>
      </w:r>
      <w:r>
        <w:rPr>
          <w:sz w:val="24"/>
        </w:rPr>
        <w:t>учета мнения председателя первичной профсоюзной организации и с последующим информированием Комиссии о стимулирующих выплатах.</w:t>
      </w:r>
    </w:p>
    <w:p w:rsidR="00306B4C" w:rsidRDefault="008C6F4F">
      <w:pPr>
        <w:pStyle w:val="a4"/>
        <w:numPr>
          <w:ilvl w:val="1"/>
          <w:numId w:val="7"/>
        </w:numPr>
        <w:tabs>
          <w:tab w:val="left" w:pos="1985"/>
        </w:tabs>
        <w:ind w:right="142" w:hanging="708"/>
        <w:rPr>
          <w:sz w:val="24"/>
        </w:rPr>
      </w:pPr>
      <w:r>
        <w:rPr>
          <w:sz w:val="24"/>
        </w:rPr>
        <w:t>Премиальные выплаты по итогам работы не начисляются работникам, получившим дисциплинарное взыскание в случае нарушения трудовой дисциплины, невыполнении устава Организации, правил внутреннего трудового распорядка и других правовых актов.</w:t>
      </w:r>
    </w:p>
    <w:p w:rsidR="00306B4C" w:rsidRDefault="008C6F4F">
      <w:pPr>
        <w:pStyle w:val="a4"/>
        <w:numPr>
          <w:ilvl w:val="1"/>
          <w:numId w:val="7"/>
        </w:numPr>
        <w:tabs>
          <w:tab w:val="left" w:pos="1985"/>
        </w:tabs>
        <w:ind w:right="142" w:hanging="708"/>
        <w:rPr>
          <w:sz w:val="24"/>
        </w:rPr>
      </w:pPr>
      <w:r>
        <w:rPr>
          <w:sz w:val="24"/>
        </w:rPr>
        <w:t xml:space="preserve">Установление условий премирования, не связанных с результативностью труда, не </w:t>
      </w:r>
      <w:r>
        <w:rPr>
          <w:spacing w:val="-2"/>
          <w:sz w:val="24"/>
        </w:rPr>
        <w:t>допускается.</w:t>
      </w:r>
    </w:p>
    <w:p w:rsidR="00306B4C" w:rsidRDefault="008C6F4F">
      <w:pPr>
        <w:pStyle w:val="a4"/>
        <w:numPr>
          <w:ilvl w:val="1"/>
          <w:numId w:val="7"/>
        </w:numPr>
        <w:tabs>
          <w:tab w:val="left" w:pos="1984"/>
        </w:tabs>
        <w:spacing w:before="1"/>
        <w:ind w:left="1984" w:hanging="707"/>
        <w:rPr>
          <w:sz w:val="24"/>
        </w:rPr>
      </w:pPr>
      <w:r>
        <w:rPr>
          <w:sz w:val="24"/>
        </w:rPr>
        <w:t>Премиальные</w:t>
      </w:r>
      <w:r>
        <w:rPr>
          <w:spacing w:val="-8"/>
          <w:sz w:val="24"/>
        </w:rPr>
        <w:t xml:space="preserve"> </w:t>
      </w:r>
      <w:r>
        <w:rPr>
          <w:sz w:val="24"/>
        </w:rPr>
        <w:t>выплаты</w:t>
      </w:r>
      <w:r>
        <w:rPr>
          <w:spacing w:val="-2"/>
          <w:sz w:val="24"/>
        </w:rPr>
        <w:t xml:space="preserve"> </w:t>
      </w:r>
      <w:r>
        <w:rPr>
          <w:sz w:val="24"/>
        </w:rPr>
        <w:t>устанавливаются</w:t>
      </w:r>
      <w:r>
        <w:rPr>
          <w:spacing w:val="-4"/>
          <w:sz w:val="24"/>
        </w:rPr>
        <w:t xml:space="preserve"> </w:t>
      </w:r>
      <w:r>
        <w:rPr>
          <w:sz w:val="24"/>
        </w:rPr>
        <w:t>при</w:t>
      </w:r>
      <w:r>
        <w:rPr>
          <w:spacing w:val="-4"/>
          <w:sz w:val="24"/>
        </w:rPr>
        <w:t xml:space="preserve"> </w:t>
      </w:r>
      <w:r>
        <w:rPr>
          <w:sz w:val="24"/>
        </w:rPr>
        <w:t>наличии</w:t>
      </w:r>
      <w:r>
        <w:rPr>
          <w:spacing w:val="-3"/>
          <w:sz w:val="24"/>
        </w:rPr>
        <w:t xml:space="preserve"> </w:t>
      </w:r>
      <w:r>
        <w:rPr>
          <w:sz w:val="24"/>
        </w:rPr>
        <w:t>экономии</w:t>
      </w:r>
      <w:r>
        <w:rPr>
          <w:spacing w:val="-6"/>
          <w:sz w:val="24"/>
        </w:rPr>
        <w:t xml:space="preserve"> </w:t>
      </w:r>
      <w:r>
        <w:rPr>
          <w:sz w:val="24"/>
        </w:rPr>
        <w:t>фонда</w:t>
      </w:r>
      <w:r>
        <w:rPr>
          <w:spacing w:val="-5"/>
          <w:sz w:val="24"/>
        </w:rPr>
        <w:t xml:space="preserve"> </w:t>
      </w:r>
      <w:r>
        <w:rPr>
          <w:sz w:val="24"/>
        </w:rPr>
        <w:t>оплаты</w:t>
      </w:r>
      <w:r>
        <w:rPr>
          <w:spacing w:val="-3"/>
          <w:sz w:val="24"/>
        </w:rPr>
        <w:t xml:space="preserve"> </w:t>
      </w:r>
      <w:r>
        <w:rPr>
          <w:spacing w:val="-2"/>
          <w:sz w:val="24"/>
        </w:rPr>
        <w:t>труда.</w:t>
      </w:r>
    </w:p>
    <w:p w:rsidR="00306B4C" w:rsidRDefault="008C6F4F">
      <w:pPr>
        <w:pStyle w:val="a4"/>
        <w:numPr>
          <w:ilvl w:val="1"/>
          <w:numId w:val="7"/>
        </w:numPr>
        <w:tabs>
          <w:tab w:val="left" w:pos="1985"/>
        </w:tabs>
        <w:ind w:right="146" w:hanging="708"/>
        <w:rPr>
          <w:sz w:val="24"/>
        </w:rPr>
      </w:pPr>
      <w:r>
        <w:rPr>
          <w:sz w:val="24"/>
        </w:rPr>
        <w:t xml:space="preserve">Премия выплачивается только тем работникам, которые состоят в трудовых отношениях с МБДОУ «Детский сад № </w:t>
      </w:r>
      <w:r w:rsidR="003A5F1D">
        <w:rPr>
          <w:sz w:val="24"/>
        </w:rPr>
        <w:t>25</w:t>
      </w:r>
      <w:r>
        <w:rPr>
          <w:sz w:val="24"/>
        </w:rPr>
        <w:t>».</w:t>
      </w:r>
    </w:p>
    <w:p w:rsidR="00306B4C" w:rsidRDefault="008C6F4F">
      <w:pPr>
        <w:pStyle w:val="2"/>
        <w:numPr>
          <w:ilvl w:val="0"/>
          <w:numId w:val="7"/>
        </w:numPr>
        <w:tabs>
          <w:tab w:val="left" w:pos="5782"/>
        </w:tabs>
        <w:spacing w:before="196" w:line="274" w:lineRule="exact"/>
        <w:ind w:left="5782" w:hanging="360"/>
        <w:jc w:val="both"/>
      </w:pPr>
      <w:r>
        <w:t>Иные</w:t>
      </w:r>
      <w:r>
        <w:rPr>
          <w:spacing w:val="-2"/>
        </w:rPr>
        <w:t xml:space="preserve"> выплаты</w:t>
      </w:r>
    </w:p>
    <w:p w:rsidR="00306B4C" w:rsidRDefault="008C6F4F">
      <w:pPr>
        <w:pStyle w:val="a3"/>
        <w:ind w:right="138" w:firstLine="0"/>
      </w:pPr>
      <w:r>
        <w:t>За выполнение общественно значимых функций по представительству и защите социально-трудовых прав и интересов работников, участие в общественно-государственном управлении образовательными учреждениями установить стимулирующие выплаты:</w:t>
      </w:r>
    </w:p>
    <w:p w:rsidR="00306B4C" w:rsidRDefault="008C6F4F">
      <w:pPr>
        <w:pStyle w:val="a4"/>
        <w:numPr>
          <w:ilvl w:val="0"/>
          <w:numId w:val="1"/>
        </w:numPr>
        <w:tabs>
          <w:tab w:val="left" w:pos="2161"/>
        </w:tabs>
        <w:ind w:right="140" w:firstLine="0"/>
        <w:rPr>
          <w:sz w:val="24"/>
        </w:rPr>
      </w:pPr>
      <w:r>
        <w:rPr>
          <w:sz w:val="24"/>
        </w:rPr>
        <w:t xml:space="preserve">председателям первичных профсоюзных организаций в размерах, установленных коллективным договором, но не менее 15 % от минимального размера оплаты труда, установленного законодательством, а председателя первичной профсоюзной </w:t>
      </w:r>
      <w:r>
        <w:rPr>
          <w:sz w:val="24"/>
        </w:rPr>
        <w:lastRenderedPageBreak/>
        <w:t>организации, объединяющей в совокупности более половины работников данного работодателя - не менее 20 % от минимального размера оплаты труда, установленного законодательством (ст. 377 ТК РФ);</w:t>
      </w:r>
    </w:p>
    <w:p w:rsidR="00306B4C" w:rsidRDefault="008C6F4F">
      <w:pPr>
        <w:pStyle w:val="a4"/>
        <w:numPr>
          <w:ilvl w:val="0"/>
          <w:numId w:val="1"/>
        </w:numPr>
        <w:tabs>
          <w:tab w:val="left" w:pos="2221"/>
        </w:tabs>
        <w:ind w:right="137" w:firstLine="0"/>
        <w:rPr>
          <w:sz w:val="24"/>
        </w:rPr>
      </w:pPr>
      <w:r>
        <w:rPr>
          <w:sz w:val="24"/>
        </w:rPr>
        <w:t>уполномоченным по охране труда профсоюза за выполнение дополнительно возложенных обязанностей по охране труда, не менее 10% от минимального размера оплаты труда, установленного законодательством.</w:t>
      </w:r>
    </w:p>
    <w:p w:rsidR="00306B4C" w:rsidRDefault="00306B4C">
      <w:pPr>
        <w:pStyle w:val="a3"/>
        <w:spacing w:before="3"/>
        <w:ind w:left="0" w:firstLine="0"/>
        <w:jc w:val="left"/>
      </w:pPr>
    </w:p>
    <w:p w:rsidR="00306B4C" w:rsidRDefault="008C6F4F">
      <w:pPr>
        <w:pStyle w:val="2"/>
        <w:numPr>
          <w:ilvl w:val="0"/>
          <w:numId w:val="7"/>
        </w:numPr>
        <w:tabs>
          <w:tab w:val="left" w:pos="2683"/>
        </w:tabs>
        <w:ind w:left="2683" w:hanging="360"/>
        <w:jc w:val="left"/>
      </w:pPr>
      <w:r>
        <w:t>Срок</w:t>
      </w:r>
      <w:r>
        <w:rPr>
          <w:spacing w:val="-4"/>
        </w:rPr>
        <w:t xml:space="preserve"> </w:t>
      </w:r>
      <w:r>
        <w:t>действия</w:t>
      </w:r>
      <w:r>
        <w:rPr>
          <w:spacing w:val="-3"/>
        </w:rPr>
        <w:t xml:space="preserve"> </w:t>
      </w:r>
      <w:r>
        <w:t>Положения</w:t>
      </w:r>
      <w:r>
        <w:rPr>
          <w:spacing w:val="-2"/>
        </w:rPr>
        <w:t xml:space="preserve"> </w:t>
      </w:r>
      <w:r>
        <w:t>и условия</w:t>
      </w:r>
      <w:r>
        <w:rPr>
          <w:spacing w:val="-3"/>
        </w:rPr>
        <w:t xml:space="preserve"> </w:t>
      </w:r>
      <w:r>
        <w:t>внесения</w:t>
      </w:r>
      <w:r>
        <w:rPr>
          <w:spacing w:val="-2"/>
        </w:rPr>
        <w:t xml:space="preserve"> </w:t>
      </w:r>
      <w:r>
        <w:t>изменений</w:t>
      </w:r>
      <w:r>
        <w:rPr>
          <w:spacing w:val="-3"/>
        </w:rPr>
        <w:t xml:space="preserve"> </w:t>
      </w:r>
      <w:r>
        <w:t>и</w:t>
      </w:r>
      <w:r>
        <w:rPr>
          <w:spacing w:val="-4"/>
        </w:rPr>
        <w:t xml:space="preserve"> </w:t>
      </w:r>
      <w:r>
        <w:rPr>
          <w:spacing w:val="-2"/>
        </w:rPr>
        <w:t>дополнений</w:t>
      </w:r>
    </w:p>
    <w:p w:rsidR="00306B4C" w:rsidRDefault="008C6F4F">
      <w:pPr>
        <w:pStyle w:val="a4"/>
        <w:numPr>
          <w:ilvl w:val="1"/>
          <w:numId w:val="7"/>
        </w:numPr>
        <w:tabs>
          <w:tab w:val="left" w:pos="1917"/>
          <w:tab w:val="left" w:pos="1985"/>
        </w:tabs>
        <w:spacing w:before="272"/>
        <w:ind w:right="135"/>
        <w:rPr>
          <w:sz w:val="24"/>
        </w:rPr>
      </w:pPr>
      <w:r>
        <w:rPr>
          <w:sz w:val="24"/>
        </w:rPr>
        <w:t>Настоящее Положение вступает в силу со дня подписания Коллективного договора и действует до окончания срока действия Коллективного договора.</w:t>
      </w:r>
    </w:p>
    <w:p w:rsidR="00306B4C" w:rsidRDefault="008C6F4F">
      <w:pPr>
        <w:pStyle w:val="a4"/>
        <w:numPr>
          <w:ilvl w:val="1"/>
          <w:numId w:val="7"/>
        </w:numPr>
        <w:tabs>
          <w:tab w:val="left" w:pos="1957"/>
          <w:tab w:val="left" w:pos="1985"/>
          <w:tab w:val="left" w:pos="7052"/>
        </w:tabs>
        <w:ind w:right="139"/>
        <w:rPr>
          <w:sz w:val="24"/>
        </w:rPr>
      </w:pPr>
      <w:r>
        <w:rPr>
          <w:sz w:val="24"/>
        </w:rPr>
        <w:t>Изменения</w:t>
      </w:r>
      <w:r>
        <w:rPr>
          <w:spacing w:val="80"/>
          <w:sz w:val="24"/>
        </w:rPr>
        <w:t xml:space="preserve"> </w:t>
      </w:r>
      <w:r>
        <w:rPr>
          <w:sz w:val="24"/>
        </w:rPr>
        <w:t>и</w:t>
      </w:r>
      <w:r>
        <w:rPr>
          <w:spacing w:val="80"/>
          <w:sz w:val="24"/>
        </w:rPr>
        <w:t xml:space="preserve"> </w:t>
      </w:r>
      <w:r>
        <w:rPr>
          <w:sz w:val="24"/>
        </w:rPr>
        <w:t>дополнения</w:t>
      </w:r>
      <w:r>
        <w:rPr>
          <w:spacing w:val="80"/>
          <w:sz w:val="24"/>
        </w:rPr>
        <w:t xml:space="preserve"> </w:t>
      </w:r>
      <w:r>
        <w:rPr>
          <w:sz w:val="24"/>
        </w:rPr>
        <w:t>к</w:t>
      </w:r>
      <w:r>
        <w:rPr>
          <w:spacing w:val="80"/>
          <w:sz w:val="24"/>
        </w:rPr>
        <w:t xml:space="preserve"> </w:t>
      </w:r>
      <w:r>
        <w:rPr>
          <w:sz w:val="24"/>
        </w:rPr>
        <w:t>Положению</w:t>
      </w:r>
      <w:r>
        <w:rPr>
          <w:sz w:val="24"/>
        </w:rPr>
        <w:tab/>
        <w:t>принимаются</w:t>
      </w:r>
      <w:r>
        <w:rPr>
          <w:spacing w:val="80"/>
          <w:sz w:val="24"/>
        </w:rPr>
        <w:t xml:space="preserve"> </w:t>
      </w:r>
      <w:r>
        <w:rPr>
          <w:sz w:val="24"/>
        </w:rPr>
        <w:t>по</w:t>
      </w:r>
      <w:r>
        <w:rPr>
          <w:spacing w:val="80"/>
          <w:sz w:val="24"/>
        </w:rPr>
        <w:t xml:space="preserve"> </w:t>
      </w:r>
      <w:r>
        <w:rPr>
          <w:sz w:val="24"/>
        </w:rPr>
        <w:t>согласованию</w:t>
      </w:r>
      <w:r>
        <w:rPr>
          <w:spacing w:val="80"/>
          <w:sz w:val="24"/>
        </w:rPr>
        <w:t xml:space="preserve"> </w:t>
      </w:r>
      <w:r>
        <w:rPr>
          <w:sz w:val="24"/>
        </w:rPr>
        <w:t>с Управляющим советом</w:t>
      </w:r>
      <w:r>
        <w:rPr>
          <w:spacing w:val="40"/>
          <w:sz w:val="24"/>
        </w:rPr>
        <w:t xml:space="preserve"> </w:t>
      </w:r>
      <w:r>
        <w:rPr>
          <w:sz w:val="24"/>
        </w:rPr>
        <w:t>и профсоюзным комитетом учреждения.</w:t>
      </w:r>
    </w:p>
    <w:p w:rsidR="00306B4C" w:rsidRDefault="008C6F4F">
      <w:pPr>
        <w:pStyle w:val="a4"/>
        <w:numPr>
          <w:ilvl w:val="1"/>
          <w:numId w:val="7"/>
        </w:numPr>
        <w:tabs>
          <w:tab w:val="left" w:pos="1921"/>
          <w:tab w:val="left" w:pos="1985"/>
        </w:tabs>
        <w:ind w:right="138"/>
        <w:rPr>
          <w:sz w:val="24"/>
        </w:rPr>
      </w:pPr>
      <w:r>
        <w:rPr>
          <w:sz w:val="24"/>
        </w:rPr>
        <w:t>Все изменения и дополнения проходят регистрацию в Комитете Ивановской области по труду, содействию занятости населения и трудовой миграции.</w:t>
      </w:r>
    </w:p>
    <w:sectPr w:rsidR="00306B4C">
      <w:headerReference w:type="default" r:id="rId9"/>
      <w:footerReference w:type="default" r:id="rId10"/>
      <w:pgSz w:w="11910" w:h="16840"/>
      <w:pgMar w:top="600" w:right="708" w:bottom="1680" w:left="283" w:header="284" w:footer="1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EF7" w:rsidRDefault="008A4EF7">
      <w:r>
        <w:separator/>
      </w:r>
    </w:p>
  </w:endnote>
  <w:endnote w:type="continuationSeparator" w:id="0">
    <w:p w:rsidR="008A4EF7" w:rsidRDefault="008A4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B4C" w:rsidRDefault="008C6F4F">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63872" behindDoc="1" locked="0" layoutInCell="1" allowOverlap="1">
              <wp:simplePos x="0" y="0"/>
              <wp:positionH relativeFrom="page">
                <wp:posOffset>3978528</wp:posOffset>
              </wp:positionH>
              <wp:positionV relativeFrom="page">
                <wp:posOffset>9612883</wp:posOffset>
              </wp:positionV>
              <wp:extent cx="16002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306B4C" w:rsidRDefault="008C6F4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DA0DA3">
                            <w:rPr>
                              <w:rFonts w:ascii="Calibri"/>
                              <w:noProof/>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313.25pt;margin-top:756.9pt;width:12.6pt;height:13.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2P1pgEAAEA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" filled="f" stroked="f">
              <v:path arrowok="t"/>
              <v:textbox inset="0,0,0,0">
                <w:txbxContent>
                  <w:p w:rsidR="00306B4C" w:rsidRDefault="008C6F4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DA0DA3">
                      <w:rPr>
                        <w:rFonts w:ascii="Calibri"/>
                        <w:noProof/>
                        <w:spacing w:val="-10"/>
                      </w:rPr>
                      <w:t>3</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EF7" w:rsidRDefault="008A4EF7">
      <w:r>
        <w:separator/>
      </w:r>
    </w:p>
  </w:footnote>
  <w:footnote w:type="continuationSeparator" w:id="0">
    <w:p w:rsidR="008A4EF7" w:rsidRDefault="008A4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B4C" w:rsidRDefault="00306B4C">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E62CF"/>
    <w:multiLevelType w:val="hybridMultilevel"/>
    <w:tmpl w:val="C204C9DE"/>
    <w:lvl w:ilvl="0" w:tplc="C4DA837A">
      <w:numFmt w:val="bullet"/>
      <w:lvlText w:val="-"/>
      <w:lvlJc w:val="left"/>
      <w:pPr>
        <w:ind w:left="1985"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5EBCDED4">
      <w:numFmt w:val="bullet"/>
      <w:lvlText w:val="•"/>
      <w:lvlJc w:val="left"/>
      <w:pPr>
        <w:ind w:left="2873" w:hanging="161"/>
      </w:pPr>
      <w:rPr>
        <w:rFonts w:hint="default"/>
        <w:lang w:val="ru-RU" w:eastAsia="en-US" w:bidi="ar-SA"/>
      </w:rPr>
    </w:lvl>
    <w:lvl w:ilvl="2" w:tplc="E858F6E4">
      <w:numFmt w:val="bullet"/>
      <w:lvlText w:val="•"/>
      <w:lvlJc w:val="left"/>
      <w:pPr>
        <w:ind w:left="3767" w:hanging="161"/>
      </w:pPr>
      <w:rPr>
        <w:rFonts w:hint="default"/>
        <w:lang w:val="ru-RU" w:eastAsia="en-US" w:bidi="ar-SA"/>
      </w:rPr>
    </w:lvl>
    <w:lvl w:ilvl="3" w:tplc="4AFC1222">
      <w:numFmt w:val="bullet"/>
      <w:lvlText w:val="•"/>
      <w:lvlJc w:val="left"/>
      <w:pPr>
        <w:ind w:left="4660" w:hanging="161"/>
      </w:pPr>
      <w:rPr>
        <w:rFonts w:hint="default"/>
        <w:lang w:val="ru-RU" w:eastAsia="en-US" w:bidi="ar-SA"/>
      </w:rPr>
    </w:lvl>
    <w:lvl w:ilvl="4" w:tplc="E948101E">
      <w:numFmt w:val="bullet"/>
      <w:lvlText w:val="•"/>
      <w:lvlJc w:val="left"/>
      <w:pPr>
        <w:ind w:left="5554" w:hanging="161"/>
      </w:pPr>
      <w:rPr>
        <w:rFonts w:hint="default"/>
        <w:lang w:val="ru-RU" w:eastAsia="en-US" w:bidi="ar-SA"/>
      </w:rPr>
    </w:lvl>
    <w:lvl w:ilvl="5" w:tplc="9B406520">
      <w:numFmt w:val="bullet"/>
      <w:lvlText w:val="•"/>
      <w:lvlJc w:val="left"/>
      <w:pPr>
        <w:ind w:left="6447" w:hanging="161"/>
      </w:pPr>
      <w:rPr>
        <w:rFonts w:hint="default"/>
        <w:lang w:val="ru-RU" w:eastAsia="en-US" w:bidi="ar-SA"/>
      </w:rPr>
    </w:lvl>
    <w:lvl w:ilvl="6" w:tplc="F33E4572">
      <w:numFmt w:val="bullet"/>
      <w:lvlText w:val="•"/>
      <w:lvlJc w:val="left"/>
      <w:pPr>
        <w:ind w:left="7341" w:hanging="161"/>
      </w:pPr>
      <w:rPr>
        <w:rFonts w:hint="default"/>
        <w:lang w:val="ru-RU" w:eastAsia="en-US" w:bidi="ar-SA"/>
      </w:rPr>
    </w:lvl>
    <w:lvl w:ilvl="7" w:tplc="970E7828">
      <w:numFmt w:val="bullet"/>
      <w:lvlText w:val="•"/>
      <w:lvlJc w:val="left"/>
      <w:pPr>
        <w:ind w:left="8234" w:hanging="161"/>
      </w:pPr>
      <w:rPr>
        <w:rFonts w:hint="default"/>
        <w:lang w:val="ru-RU" w:eastAsia="en-US" w:bidi="ar-SA"/>
      </w:rPr>
    </w:lvl>
    <w:lvl w:ilvl="8" w:tplc="1782158E">
      <w:numFmt w:val="bullet"/>
      <w:lvlText w:val="•"/>
      <w:lvlJc w:val="left"/>
      <w:pPr>
        <w:ind w:left="9128" w:hanging="161"/>
      </w:pPr>
      <w:rPr>
        <w:rFonts w:hint="default"/>
        <w:lang w:val="ru-RU" w:eastAsia="en-US" w:bidi="ar-SA"/>
      </w:rPr>
    </w:lvl>
  </w:abstractNum>
  <w:abstractNum w:abstractNumId="1" w15:restartNumberingAfterBreak="0">
    <w:nsid w:val="17A36B7B"/>
    <w:multiLevelType w:val="hybridMultilevel"/>
    <w:tmpl w:val="411ADBB6"/>
    <w:lvl w:ilvl="0" w:tplc="70DC473C">
      <w:numFmt w:val="bullet"/>
      <w:lvlText w:val="-"/>
      <w:lvlJc w:val="left"/>
      <w:pPr>
        <w:ind w:left="19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4615A6">
      <w:numFmt w:val="bullet"/>
      <w:lvlText w:val="•"/>
      <w:lvlJc w:val="left"/>
      <w:pPr>
        <w:ind w:left="2873" w:hanging="140"/>
      </w:pPr>
      <w:rPr>
        <w:rFonts w:hint="default"/>
        <w:lang w:val="ru-RU" w:eastAsia="en-US" w:bidi="ar-SA"/>
      </w:rPr>
    </w:lvl>
    <w:lvl w:ilvl="2" w:tplc="DEC6EEA8">
      <w:numFmt w:val="bullet"/>
      <w:lvlText w:val="•"/>
      <w:lvlJc w:val="left"/>
      <w:pPr>
        <w:ind w:left="3767" w:hanging="140"/>
      </w:pPr>
      <w:rPr>
        <w:rFonts w:hint="default"/>
        <w:lang w:val="ru-RU" w:eastAsia="en-US" w:bidi="ar-SA"/>
      </w:rPr>
    </w:lvl>
    <w:lvl w:ilvl="3" w:tplc="6A081F1A">
      <w:numFmt w:val="bullet"/>
      <w:lvlText w:val="•"/>
      <w:lvlJc w:val="left"/>
      <w:pPr>
        <w:ind w:left="4660" w:hanging="140"/>
      </w:pPr>
      <w:rPr>
        <w:rFonts w:hint="default"/>
        <w:lang w:val="ru-RU" w:eastAsia="en-US" w:bidi="ar-SA"/>
      </w:rPr>
    </w:lvl>
    <w:lvl w:ilvl="4" w:tplc="A40E3886">
      <w:numFmt w:val="bullet"/>
      <w:lvlText w:val="•"/>
      <w:lvlJc w:val="left"/>
      <w:pPr>
        <w:ind w:left="5554" w:hanging="140"/>
      </w:pPr>
      <w:rPr>
        <w:rFonts w:hint="default"/>
        <w:lang w:val="ru-RU" w:eastAsia="en-US" w:bidi="ar-SA"/>
      </w:rPr>
    </w:lvl>
    <w:lvl w:ilvl="5" w:tplc="FA10D5AA">
      <w:numFmt w:val="bullet"/>
      <w:lvlText w:val="•"/>
      <w:lvlJc w:val="left"/>
      <w:pPr>
        <w:ind w:left="6447" w:hanging="140"/>
      </w:pPr>
      <w:rPr>
        <w:rFonts w:hint="default"/>
        <w:lang w:val="ru-RU" w:eastAsia="en-US" w:bidi="ar-SA"/>
      </w:rPr>
    </w:lvl>
    <w:lvl w:ilvl="6" w:tplc="9D925824">
      <w:numFmt w:val="bullet"/>
      <w:lvlText w:val="•"/>
      <w:lvlJc w:val="left"/>
      <w:pPr>
        <w:ind w:left="7341" w:hanging="140"/>
      </w:pPr>
      <w:rPr>
        <w:rFonts w:hint="default"/>
        <w:lang w:val="ru-RU" w:eastAsia="en-US" w:bidi="ar-SA"/>
      </w:rPr>
    </w:lvl>
    <w:lvl w:ilvl="7" w:tplc="B5D42770">
      <w:numFmt w:val="bullet"/>
      <w:lvlText w:val="•"/>
      <w:lvlJc w:val="left"/>
      <w:pPr>
        <w:ind w:left="8234" w:hanging="140"/>
      </w:pPr>
      <w:rPr>
        <w:rFonts w:hint="default"/>
        <w:lang w:val="ru-RU" w:eastAsia="en-US" w:bidi="ar-SA"/>
      </w:rPr>
    </w:lvl>
    <w:lvl w:ilvl="8" w:tplc="52C8411A">
      <w:numFmt w:val="bullet"/>
      <w:lvlText w:val="•"/>
      <w:lvlJc w:val="left"/>
      <w:pPr>
        <w:ind w:left="9128" w:hanging="140"/>
      </w:pPr>
      <w:rPr>
        <w:rFonts w:hint="default"/>
        <w:lang w:val="ru-RU" w:eastAsia="en-US" w:bidi="ar-SA"/>
      </w:rPr>
    </w:lvl>
  </w:abstractNum>
  <w:abstractNum w:abstractNumId="2" w15:restartNumberingAfterBreak="0">
    <w:nsid w:val="47CE6FF5"/>
    <w:multiLevelType w:val="hybridMultilevel"/>
    <w:tmpl w:val="D6E461CA"/>
    <w:lvl w:ilvl="0" w:tplc="E2882C32">
      <w:numFmt w:val="bullet"/>
      <w:lvlText w:val=""/>
      <w:lvlJc w:val="left"/>
      <w:pPr>
        <w:ind w:left="2979" w:hanging="564"/>
      </w:pPr>
      <w:rPr>
        <w:rFonts w:ascii="Symbol" w:eastAsia="Symbol" w:hAnsi="Symbol" w:cs="Symbol" w:hint="default"/>
        <w:b w:val="0"/>
        <w:bCs w:val="0"/>
        <w:i w:val="0"/>
        <w:iCs w:val="0"/>
        <w:spacing w:val="0"/>
        <w:w w:val="100"/>
        <w:sz w:val="24"/>
        <w:szCs w:val="24"/>
        <w:lang w:val="ru-RU" w:eastAsia="en-US" w:bidi="ar-SA"/>
      </w:rPr>
    </w:lvl>
    <w:lvl w:ilvl="1" w:tplc="0084434E">
      <w:numFmt w:val="bullet"/>
      <w:lvlText w:val="•"/>
      <w:lvlJc w:val="left"/>
      <w:pPr>
        <w:ind w:left="3773" w:hanging="564"/>
      </w:pPr>
      <w:rPr>
        <w:rFonts w:hint="default"/>
        <w:lang w:val="ru-RU" w:eastAsia="en-US" w:bidi="ar-SA"/>
      </w:rPr>
    </w:lvl>
    <w:lvl w:ilvl="2" w:tplc="6DDAC15A">
      <w:numFmt w:val="bullet"/>
      <w:lvlText w:val="•"/>
      <w:lvlJc w:val="left"/>
      <w:pPr>
        <w:ind w:left="4567" w:hanging="564"/>
      </w:pPr>
      <w:rPr>
        <w:rFonts w:hint="default"/>
        <w:lang w:val="ru-RU" w:eastAsia="en-US" w:bidi="ar-SA"/>
      </w:rPr>
    </w:lvl>
    <w:lvl w:ilvl="3" w:tplc="0F4AF078">
      <w:numFmt w:val="bullet"/>
      <w:lvlText w:val="•"/>
      <w:lvlJc w:val="left"/>
      <w:pPr>
        <w:ind w:left="5360" w:hanging="564"/>
      </w:pPr>
      <w:rPr>
        <w:rFonts w:hint="default"/>
        <w:lang w:val="ru-RU" w:eastAsia="en-US" w:bidi="ar-SA"/>
      </w:rPr>
    </w:lvl>
    <w:lvl w:ilvl="4" w:tplc="F03EFDA8">
      <w:numFmt w:val="bullet"/>
      <w:lvlText w:val="•"/>
      <w:lvlJc w:val="left"/>
      <w:pPr>
        <w:ind w:left="6154" w:hanging="564"/>
      </w:pPr>
      <w:rPr>
        <w:rFonts w:hint="default"/>
        <w:lang w:val="ru-RU" w:eastAsia="en-US" w:bidi="ar-SA"/>
      </w:rPr>
    </w:lvl>
    <w:lvl w:ilvl="5" w:tplc="C862EDEA">
      <w:numFmt w:val="bullet"/>
      <w:lvlText w:val="•"/>
      <w:lvlJc w:val="left"/>
      <w:pPr>
        <w:ind w:left="6947" w:hanging="564"/>
      </w:pPr>
      <w:rPr>
        <w:rFonts w:hint="default"/>
        <w:lang w:val="ru-RU" w:eastAsia="en-US" w:bidi="ar-SA"/>
      </w:rPr>
    </w:lvl>
    <w:lvl w:ilvl="6" w:tplc="D0D29A10">
      <w:numFmt w:val="bullet"/>
      <w:lvlText w:val="•"/>
      <w:lvlJc w:val="left"/>
      <w:pPr>
        <w:ind w:left="7741" w:hanging="564"/>
      </w:pPr>
      <w:rPr>
        <w:rFonts w:hint="default"/>
        <w:lang w:val="ru-RU" w:eastAsia="en-US" w:bidi="ar-SA"/>
      </w:rPr>
    </w:lvl>
    <w:lvl w:ilvl="7" w:tplc="D9F2C7B6">
      <w:numFmt w:val="bullet"/>
      <w:lvlText w:val="•"/>
      <w:lvlJc w:val="left"/>
      <w:pPr>
        <w:ind w:left="8534" w:hanging="564"/>
      </w:pPr>
      <w:rPr>
        <w:rFonts w:hint="default"/>
        <w:lang w:val="ru-RU" w:eastAsia="en-US" w:bidi="ar-SA"/>
      </w:rPr>
    </w:lvl>
    <w:lvl w:ilvl="8" w:tplc="44BEBA68">
      <w:numFmt w:val="bullet"/>
      <w:lvlText w:val="•"/>
      <w:lvlJc w:val="left"/>
      <w:pPr>
        <w:ind w:left="9328" w:hanging="564"/>
      </w:pPr>
      <w:rPr>
        <w:rFonts w:hint="default"/>
        <w:lang w:val="ru-RU" w:eastAsia="en-US" w:bidi="ar-SA"/>
      </w:rPr>
    </w:lvl>
  </w:abstractNum>
  <w:abstractNum w:abstractNumId="3" w15:restartNumberingAfterBreak="0">
    <w:nsid w:val="4EE144D6"/>
    <w:multiLevelType w:val="hybridMultilevel"/>
    <w:tmpl w:val="16FE516E"/>
    <w:lvl w:ilvl="0" w:tplc="6AE2C79A">
      <w:numFmt w:val="bullet"/>
      <w:lvlText w:val=""/>
      <w:lvlJc w:val="left"/>
      <w:pPr>
        <w:ind w:left="2835" w:hanging="564"/>
      </w:pPr>
      <w:rPr>
        <w:rFonts w:ascii="Symbol" w:eastAsia="Symbol" w:hAnsi="Symbol" w:cs="Symbol" w:hint="default"/>
        <w:b w:val="0"/>
        <w:bCs w:val="0"/>
        <w:i w:val="0"/>
        <w:iCs w:val="0"/>
        <w:spacing w:val="0"/>
        <w:w w:val="100"/>
        <w:sz w:val="24"/>
        <w:szCs w:val="24"/>
        <w:lang w:val="ru-RU" w:eastAsia="en-US" w:bidi="ar-SA"/>
      </w:rPr>
    </w:lvl>
    <w:lvl w:ilvl="1" w:tplc="18C48B2A">
      <w:numFmt w:val="bullet"/>
      <w:lvlText w:val="•"/>
      <w:lvlJc w:val="left"/>
      <w:pPr>
        <w:ind w:left="3647" w:hanging="564"/>
      </w:pPr>
      <w:rPr>
        <w:rFonts w:hint="default"/>
        <w:lang w:val="ru-RU" w:eastAsia="en-US" w:bidi="ar-SA"/>
      </w:rPr>
    </w:lvl>
    <w:lvl w:ilvl="2" w:tplc="35509038">
      <w:numFmt w:val="bullet"/>
      <w:lvlText w:val="•"/>
      <w:lvlJc w:val="left"/>
      <w:pPr>
        <w:ind w:left="4455" w:hanging="564"/>
      </w:pPr>
      <w:rPr>
        <w:rFonts w:hint="default"/>
        <w:lang w:val="ru-RU" w:eastAsia="en-US" w:bidi="ar-SA"/>
      </w:rPr>
    </w:lvl>
    <w:lvl w:ilvl="3" w:tplc="1F08D2CC">
      <w:numFmt w:val="bullet"/>
      <w:lvlText w:val="•"/>
      <w:lvlJc w:val="left"/>
      <w:pPr>
        <w:ind w:left="5262" w:hanging="564"/>
      </w:pPr>
      <w:rPr>
        <w:rFonts w:hint="default"/>
        <w:lang w:val="ru-RU" w:eastAsia="en-US" w:bidi="ar-SA"/>
      </w:rPr>
    </w:lvl>
    <w:lvl w:ilvl="4" w:tplc="772654CE">
      <w:numFmt w:val="bullet"/>
      <w:lvlText w:val="•"/>
      <w:lvlJc w:val="left"/>
      <w:pPr>
        <w:ind w:left="6070" w:hanging="564"/>
      </w:pPr>
      <w:rPr>
        <w:rFonts w:hint="default"/>
        <w:lang w:val="ru-RU" w:eastAsia="en-US" w:bidi="ar-SA"/>
      </w:rPr>
    </w:lvl>
    <w:lvl w:ilvl="5" w:tplc="C9542EFE">
      <w:numFmt w:val="bullet"/>
      <w:lvlText w:val="•"/>
      <w:lvlJc w:val="left"/>
      <w:pPr>
        <w:ind w:left="6877" w:hanging="564"/>
      </w:pPr>
      <w:rPr>
        <w:rFonts w:hint="default"/>
        <w:lang w:val="ru-RU" w:eastAsia="en-US" w:bidi="ar-SA"/>
      </w:rPr>
    </w:lvl>
    <w:lvl w:ilvl="6" w:tplc="1EB0D1F2">
      <w:numFmt w:val="bullet"/>
      <w:lvlText w:val="•"/>
      <w:lvlJc w:val="left"/>
      <w:pPr>
        <w:ind w:left="7685" w:hanging="564"/>
      </w:pPr>
      <w:rPr>
        <w:rFonts w:hint="default"/>
        <w:lang w:val="ru-RU" w:eastAsia="en-US" w:bidi="ar-SA"/>
      </w:rPr>
    </w:lvl>
    <w:lvl w:ilvl="7" w:tplc="E2705F20">
      <w:numFmt w:val="bullet"/>
      <w:lvlText w:val="•"/>
      <w:lvlJc w:val="left"/>
      <w:pPr>
        <w:ind w:left="8492" w:hanging="564"/>
      </w:pPr>
      <w:rPr>
        <w:rFonts w:hint="default"/>
        <w:lang w:val="ru-RU" w:eastAsia="en-US" w:bidi="ar-SA"/>
      </w:rPr>
    </w:lvl>
    <w:lvl w:ilvl="8" w:tplc="D1F09630">
      <w:numFmt w:val="bullet"/>
      <w:lvlText w:val="•"/>
      <w:lvlJc w:val="left"/>
      <w:pPr>
        <w:ind w:left="9300" w:hanging="564"/>
      </w:pPr>
      <w:rPr>
        <w:rFonts w:hint="default"/>
        <w:lang w:val="ru-RU" w:eastAsia="en-US" w:bidi="ar-SA"/>
      </w:rPr>
    </w:lvl>
  </w:abstractNum>
  <w:abstractNum w:abstractNumId="4" w15:restartNumberingAfterBreak="0">
    <w:nsid w:val="71DE102B"/>
    <w:multiLevelType w:val="multilevel"/>
    <w:tmpl w:val="0CB2665C"/>
    <w:lvl w:ilvl="0">
      <w:start w:val="1"/>
      <w:numFmt w:val="decimal"/>
      <w:lvlText w:val="%1"/>
      <w:lvlJc w:val="left"/>
      <w:pPr>
        <w:ind w:left="1985" w:hanging="567"/>
      </w:pPr>
      <w:rPr>
        <w:rFonts w:hint="default"/>
        <w:lang w:val="ru-RU" w:eastAsia="en-US" w:bidi="ar-SA"/>
      </w:rPr>
    </w:lvl>
    <w:lvl w:ilvl="1">
      <w:start w:val="1"/>
      <w:numFmt w:val="decimal"/>
      <w:lvlText w:val="%1.%2."/>
      <w:lvlJc w:val="left"/>
      <w:pPr>
        <w:ind w:left="1985"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24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54" w:hanging="360"/>
      </w:pPr>
      <w:rPr>
        <w:rFonts w:hint="default"/>
        <w:lang w:val="ru-RU" w:eastAsia="en-US" w:bidi="ar-SA"/>
      </w:rPr>
    </w:lvl>
    <w:lvl w:ilvl="4">
      <w:numFmt w:val="bullet"/>
      <w:lvlText w:val="•"/>
      <w:lvlJc w:val="left"/>
      <w:pPr>
        <w:ind w:left="5291" w:hanging="360"/>
      </w:pPr>
      <w:rPr>
        <w:rFonts w:hint="default"/>
        <w:lang w:val="ru-RU" w:eastAsia="en-US" w:bidi="ar-SA"/>
      </w:rPr>
    </w:lvl>
    <w:lvl w:ilvl="5">
      <w:numFmt w:val="bullet"/>
      <w:lvlText w:val="•"/>
      <w:lvlJc w:val="left"/>
      <w:pPr>
        <w:ind w:left="6229" w:hanging="360"/>
      </w:pPr>
      <w:rPr>
        <w:rFonts w:hint="default"/>
        <w:lang w:val="ru-RU" w:eastAsia="en-US" w:bidi="ar-SA"/>
      </w:rPr>
    </w:lvl>
    <w:lvl w:ilvl="6">
      <w:numFmt w:val="bullet"/>
      <w:lvlText w:val="•"/>
      <w:lvlJc w:val="left"/>
      <w:pPr>
        <w:ind w:left="7166" w:hanging="360"/>
      </w:pPr>
      <w:rPr>
        <w:rFonts w:hint="default"/>
        <w:lang w:val="ru-RU" w:eastAsia="en-US" w:bidi="ar-SA"/>
      </w:rPr>
    </w:lvl>
    <w:lvl w:ilvl="7">
      <w:numFmt w:val="bullet"/>
      <w:lvlText w:val="•"/>
      <w:lvlJc w:val="left"/>
      <w:pPr>
        <w:ind w:left="8103" w:hanging="360"/>
      </w:pPr>
      <w:rPr>
        <w:rFonts w:hint="default"/>
        <w:lang w:val="ru-RU" w:eastAsia="en-US" w:bidi="ar-SA"/>
      </w:rPr>
    </w:lvl>
    <w:lvl w:ilvl="8">
      <w:numFmt w:val="bullet"/>
      <w:lvlText w:val="•"/>
      <w:lvlJc w:val="left"/>
      <w:pPr>
        <w:ind w:left="9040" w:hanging="360"/>
      </w:pPr>
      <w:rPr>
        <w:rFonts w:hint="default"/>
        <w:lang w:val="ru-RU" w:eastAsia="en-US" w:bidi="ar-SA"/>
      </w:rPr>
    </w:lvl>
  </w:abstractNum>
  <w:abstractNum w:abstractNumId="5" w15:restartNumberingAfterBreak="0">
    <w:nsid w:val="77D57C01"/>
    <w:multiLevelType w:val="multilevel"/>
    <w:tmpl w:val="50041140"/>
    <w:lvl w:ilvl="0">
      <w:start w:val="1"/>
      <w:numFmt w:val="decimal"/>
      <w:lvlText w:val="%1."/>
      <w:lvlJc w:val="left"/>
      <w:pPr>
        <w:ind w:left="5444" w:hanging="34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85"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55" w:hanging="349"/>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2120" w:hanging="349"/>
      </w:pPr>
      <w:rPr>
        <w:rFonts w:hint="default"/>
        <w:lang w:val="ru-RU" w:eastAsia="en-US" w:bidi="ar-SA"/>
      </w:rPr>
    </w:lvl>
    <w:lvl w:ilvl="4">
      <w:numFmt w:val="bullet"/>
      <w:lvlText w:val="•"/>
      <w:lvlJc w:val="left"/>
      <w:pPr>
        <w:ind w:left="3560" w:hanging="349"/>
      </w:pPr>
      <w:rPr>
        <w:rFonts w:hint="default"/>
        <w:lang w:val="ru-RU" w:eastAsia="en-US" w:bidi="ar-SA"/>
      </w:rPr>
    </w:lvl>
    <w:lvl w:ilvl="5">
      <w:numFmt w:val="bullet"/>
      <w:lvlText w:val="•"/>
      <w:lvlJc w:val="left"/>
      <w:pPr>
        <w:ind w:left="5440" w:hanging="349"/>
      </w:pPr>
      <w:rPr>
        <w:rFonts w:hint="default"/>
        <w:lang w:val="ru-RU" w:eastAsia="en-US" w:bidi="ar-SA"/>
      </w:rPr>
    </w:lvl>
    <w:lvl w:ilvl="6">
      <w:numFmt w:val="bullet"/>
      <w:lvlText w:val="•"/>
      <w:lvlJc w:val="left"/>
      <w:pPr>
        <w:ind w:left="6535" w:hanging="349"/>
      </w:pPr>
      <w:rPr>
        <w:rFonts w:hint="default"/>
        <w:lang w:val="ru-RU" w:eastAsia="en-US" w:bidi="ar-SA"/>
      </w:rPr>
    </w:lvl>
    <w:lvl w:ilvl="7">
      <w:numFmt w:val="bullet"/>
      <w:lvlText w:val="•"/>
      <w:lvlJc w:val="left"/>
      <w:pPr>
        <w:ind w:left="7630" w:hanging="349"/>
      </w:pPr>
      <w:rPr>
        <w:rFonts w:hint="default"/>
        <w:lang w:val="ru-RU" w:eastAsia="en-US" w:bidi="ar-SA"/>
      </w:rPr>
    </w:lvl>
    <w:lvl w:ilvl="8">
      <w:numFmt w:val="bullet"/>
      <w:lvlText w:val="•"/>
      <w:lvlJc w:val="left"/>
      <w:pPr>
        <w:ind w:left="8725" w:hanging="349"/>
      </w:pPr>
      <w:rPr>
        <w:rFonts w:hint="default"/>
        <w:lang w:val="ru-RU" w:eastAsia="en-US" w:bidi="ar-SA"/>
      </w:rPr>
    </w:lvl>
  </w:abstractNum>
  <w:abstractNum w:abstractNumId="6" w15:restartNumberingAfterBreak="0">
    <w:nsid w:val="7FBC29EC"/>
    <w:multiLevelType w:val="hybridMultilevel"/>
    <w:tmpl w:val="E06ACBDC"/>
    <w:lvl w:ilvl="0" w:tplc="359CF66A">
      <w:numFmt w:val="bullet"/>
      <w:lvlText w:val="-"/>
      <w:lvlJc w:val="left"/>
      <w:pPr>
        <w:ind w:left="1985"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D2BE5DBE">
      <w:numFmt w:val="bullet"/>
      <w:lvlText w:val="•"/>
      <w:lvlJc w:val="left"/>
      <w:pPr>
        <w:ind w:left="2873" w:hanging="178"/>
      </w:pPr>
      <w:rPr>
        <w:rFonts w:hint="default"/>
        <w:lang w:val="ru-RU" w:eastAsia="en-US" w:bidi="ar-SA"/>
      </w:rPr>
    </w:lvl>
    <w:lvl w:ilvl="2" w:tplc="BFFE2824">
      <w:numFmt w:val="bullet"/>
      <w:lvlText w:val="•"/>
      <w:lvlJc w:val="left"/>
      <w:pPr>
        <w:ind w:left="3767" w:hanging="178"/>
      </w:pPr>
      <w:rPr>
        <w:rFonts w:hint="default"/>
        <w:lang w:val="ru-RU" w:eastAsia="en-US" w:bidi="ar-SA"/>
      </w:rPr>
    </w:lvl>
    <w:lvl w:ilvl="3" w:tplc="594899FA">
      <w:numFmt w:val="bullet"/>
      <w:lvlText w:val="•"/>
      <w:lvlJc w:val="left"/>
      <w:pPr>
        <w:ind w:left="4660" w:hanging="178"/>
      </w:pPr>
      <w:rPr>
        <w:rFonts w:hint="default"/>
        <w:lang w:val="ru-RU" w:eastAsia="en-US" w:bidi="ar-SA"/>
      </w:rPr>
    </w:lvl>
    <w:lvl w:ilvl="4" w:tplc="75A824E6">
      <w:numFmt w:val="bullet"/>
      <w:lvlText w:val="•"/>
      <w:lvlJc w:val="left"/>
      <w:pPr>
        <w:ind w:left="5554" w:hanging="178"/>
      </w:pPr>
      <w:rPr>
        <w:rFonts w:hint="default"/>
        <w:lang w:val="ru-RU" w:eastAsia="en-US" w:bidi="ar-SA"/>
      </w:rPr>
    </w:lvl>
    <w:lvl w:ilvl="5" w:tplc="E73C800A">
      <w:numFmt w:val="bullet"/>
      <w:lvlText w:val="•"/>
      <w:lvlJc w:val="left"/>
      <w:pPr>
        <w:ind w:left="6447" w:hanging="178"/>
      </w:pPr>
      <w:rPr>
        <w:rFonts w:hint="default"/>
        <w:lang w:val="ru-RU" w:eastAsia="en-US" w:bidi="ar-SA"/>
      </w:rPr>
    </w:lvl>
    <w:lvl w:ilvl="6" w:tplc="839C5AB0">
      <w:numFmt w:val="bullet"/>
      <w:lvlText w:val="•"/>
      <w:lvlJc w:val="left"/>
      <w:pPr>
        <w:ind w:left="7341" w:hanging="178"/>
      </w:pPr>
      <w:rPr>
        <w:rFonts w:hint="default"/>
        <w:lang w:val="ru-RU" w:eastAsia="en-US" w:bidi="ar-SA"/>
      </w:rPr>
    </w:lvl>
    <w:lvl w:ilvl="7" w:tplc="9ED0042C">
      <w:numFmt w:val="bullet"/>
      <w:lvlText w:val="•"/>
      <w:lvlJc w:val="left"/>
      <w:pPr>
        <w:ind w:left="8234" w:hanging="178"/>
      </w:pPr>
      <w:rPr>
        <w:rFonts w:hint="default"/>
        <w:lang w:val="ru-RU" w:eastAsia="en-US" w:bidi="ar-SA"/>
      </w:rPr>
    </w:lvl>
    <w:lvl w:ilvl="8" w:tplc="71C6552A">
      <w:numFmt w:val="bullet"/>
      <w:lvlText w:val="•"/>
      <w:lvlJc w:val="left"/>
      <w:pPr>
        <w:ind w:left="9128" w:hanging="178"/>
      </w:pPr>
      <w:rPr>
        <w:rFonts w:hint="default"/>
        <w:lang w:val="ru-RU" w:eastAsia="en-US" w:bidi="ar-SA"/>
      </w:rPr>
    </w:lvl>
  </w:abstractNum>
  <w:num w:numId="1">
    <w:abstractNumId w:val="6"/>
  </w:num>
  <w:num w:numId="2">
    <w:abstractNumId w:val="2"/>
  </w:num>
  <w:num w:numId="3">
    <w:abstractNumId w:val="3"/>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06B4C"/>
    <w:rsid w:val="00306B4C"/>
    <w:rsid w:val="003A5F1D"/>
    <w:rsid w:val="00653B14"/>
    <w:rsid w:val="00674BBE"/>
    <w:rsid w:val="008A4EF7"/>
    <w:rsid w:val="008C6F4F"/>
    <w:rsid w:val="009F563D"/>
    <w:rsid w:val="00D83E77"/>
    <w:rsid w:val="00DA0DA3"/>
    <w:rsid w:val="00E42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103D"/>
  <w15:docId w15:val="{677D5B0F-FE76-46F2-A342-C652C6A8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244"/>
      <w:outlineLvl w:val="0"/>
    </w:pPr>
    <w:rPr>
      <w:rFonts w:ascii="Arial" w:eastAsia="Arial" w:hAnsi="Arial" w:cs="Arial"/>
      <w:sz w:val="50"/>
      <w:szCs w:val="50"/>
    </w:rPr>
  </w:style>
  <w:style w:type="paragraph" w:styleId="2">
    <w:name w:val="heading 2"/>
    <w:basedOn w:val="a"/>
    <w:uiPriority w:val="1"/>
    <w:qFormat/>
    <w:pPr>
      <w:ind w:left="1953" w:hanging="36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985" w:hanging="708"/>
      <w:jc w:val="both"/>
    </w:pPr>
    <w:rPr>
      <w:sz w:val="24"/>
      <w:szCs w:val="24"/>
    </w:rPr>
  </w:style>
  <w:style w:type="paragraph" w:styleId="a4">
    <w:name w:val="List Paragraph"/>
    <w:basedOn w:val="a"/>
    <w:uiPriority w:val="1"/>
    <w:qFormat/>
    <w:pPr>
      <w:ind w:left="1985" w:hanging="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74BBE"/>
    <w:rPr>
      <w:rFonts w:ascii="Segoe UI" w:hAnsi="Segoe UI" w:cs="Segoe UI"/>
      <w:sz w:val="18"/>
      <w:szCs w:val="18"/>
    </w:rPr>
  </w:style>
  <w:style w:type="character" w:customStyle="1" w:styleId="a6">
    <w:name w:val="Текст выноски Знак"/>
    <w:basedOn w:val="a0"/>
    <w:link w:val="a5"/>
    <w:uiPriority w:val="99"/>
    <w:semiHidden/>
    <w:rsid w:val="00674BB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D167B-5A6E-48FB-88A8-9796F4C45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2345</Words>
  <Characters>13373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Положение о выплатах стимулирующего характера работникам МБДОУ  «Детский сад № 47»</vt:lpstr>
    </vt:vector>
  </TitlesOfParts>
  <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выплатах стимулирующего характера работникам МБДОУ  «Детский сад № 47»</dc:title>
  <dc:creator>Леонардо</dc:creator>
  <cp:lastModifiedBy>Пользователь</cp:lastModifiedBy>
  <cp:revision>7</cp:revision>
  <cp:lastPrinted>2026-07-02T11:06:00Z</cp:lastPrinted>
  <dcterms:created xsi:type="dcterms:W3CDTF">2026-06-29T11:02:00Z</dcterms:created>
  <dcterms:modified xsi:type="dcterms:W3CDTF">2026-07-10T07:48:00Z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2026-03-29T00:00:00Z</vt:filetime>
  </property>
  <property fmtid="{D5CDD505-2E9C-101B-9397-08002B2CF9AE}" pid="3" name="Creator">
    <vt:lpwstr>Microsoft® Word 2016</vt:lpwstr>
  </property>
  <property fmtid="{D5CDD505-2E9C-101B-9397-08002B2CF9AE}" pid="4" name="LastSaved">
    <vt:filetime>2026-06-29T00:00:00Z</vt:filetime>
  </property>
  <property fmtid="{D5CDD505-2E9C-101B-9397-08002B2CF9AE}" pid="5" name="Producer">
    <vt:lpwstr>iLovePDF</vt:lpwstr>
  </property>
</Properties>
</file>